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897" w14:textId="77777777" w:rsidR="002C3E26" w:rsidRPr="00057E45" w:rsidRDefault="002C3E26" w:rsidP="002C3E2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45">
        <w:rPr>
          <w:rFonts w:asciiTheme="minorHAnsi" w:hAnsiTheme="minorHAnsi" w:cstheme="minorHAnsi"/>
          <w:b/>
          <w:sz w:val="22"/>
          <w:szCs w:val="22"/>
        </w:rPr>
        <w:t xml:space="preserve">Minimalne techniczne parametry </w:t>
      </w:r>
    </w:p>
    <w:p w14:paraId="3192AC2C" w14:textId="77777777" w:rsidR="002C3E26" w:rsidRPr="00057E45" w:rsidRDefault="002C3E26" w:rsidP="002C3E2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45">
        <w:rPr>
          <w:rFonts w:asciiTheme="minorHAnsi" w:hAnsiTheme="minorHAnsi" w:cstheme="minorHAnsi"/>
          <w:b/>
          <w:sz w:val="22"/>
          <w:szCs w:val="22"/>
        </w:rPr>
        <w:t>ŁÓŻKO BARIATRYCZNE Z SZAFKAMI</w:t>
      </w:r>
    </w:p>
    <w:tbl>
      <w:tblPr>
        <w:tblW w:w="808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543"/>
        <w:gridCol w:w="1985"/>
        <w:gridCol w:w="1985"/>
      </w:tblGrid>
      <w:tr w:rsidR="00057E45" w:rsidRPr="00057E45" w14:paraId="7B57D64B" w14:textId="77777777" w:rsidTr="00727D65">
        <w:trPr>
          <w:trHeight w:val="4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DC70" w14:textId="77777777" w:rsidR="00F6674B" w:rsidRPr="00057E45" w:rsidRDefault="00F6674B" w:rsidP="002C3E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CA754" w14:textId="77777777" w:rsidR="00F6674B" w:rsidRPr="00057E45" w:rsidRDefault="00F6674B" w:rsidP="002C3E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b/>
                <w:sz w:val="20"/>
                <w:szCs w:val="20"/>
              </w:rPr>
              <w:t>ŁÓŻKO BARIATRYCZNE Z SZAFKAMI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17E8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2E09AE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b/>
                <w:sz w:val="20"/>
                <w:szCs w:val="20"/>
              </w:rPr>
              <w:t>Warunek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2F59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C3730C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b/>
                <w:sz w:val="20"/>
                <w:szCs w:val="20"/>
              </w:rPr>
              <w:t>Potwierdzenie/Opis Wykonawcy</w:t>
            </w:r>
          </w:p>
          <w:p w14:paraId="2D218E2B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7E45" w:rsidRPr="00057E45" w14:paraId="198C2049" w14:textId="77777777" w:rsidTr="00727D65">
        <w:trPr>
          <w:trHeight w:val="4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F0CE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70EE3" w14:textId="77777777" w:rsidR="00F6674B" w:rsidRPr="00057E45" w:rsidRDefault="00F6674B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Typ/Model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04A3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C9D1" w14:textId="77777777" w:rsidR="00F6674B" w:rsidRPr="00057E45" w:rsidRDefault="00F6674B" w:rsidP="002C3E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7E45" w:rsidRPr="00057E45" w14:paraId="294B8B0B" w14:textId="77777777" w:rsidTr="00727D65">
        <w:trPr>
          <w:trHeight w:val="4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3D54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08AD1" w14:textId="77777777" w:rsidR="00F6674B" w:rsidRPr="00057E45" w:rsidRDefault="00F6674B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62D1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E58A" w14:textId="77777777" w:rsidR="00F6674B" w:rsidRPr="00057E45" w:rsidRDefault="00F6674B" w:rsidP="002C3E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7E45" w:rsidRPr="00057E45" w14:paraId="49AFB9BF" w14:textId="77777777" w:rsidTr="00727D65">
        <w:trPr>
          <w:trHeight w:val="4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E968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40E66" w14:textId="77777777" w:rsidR="00F6674B" w:rsidRPr="00057E45" w:rsidRDefault="00F6674B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542C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CBDD" w14:textId="77777777" w:rsidR="00F6674B" w:rsidRPr="00057E45" w:rsidRDefault="00F6674B" w:rsidP="002C3E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7E45" w:rsidRPr="00057E45" w14:paraId="774D74F2" w14:textId="77777777" w:rsidTr="00727D65">
        <w:trPr>
          <w:trHeight w:val="4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B3C4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E6F2C" w14:textId="77777777" w:rsidR="00F6674B" w:rsidRPr="00057E45" w:rsidRDefault="00F6674B" w:rsidP="00B90606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707BC652" w14:textId="77777777" w:rsidR="00F6674B" w:rsidRPr="00057E45" w:rsidRDefault="00F6674B" w:rsidP="00F6674B">
            <w:pPr>
              <w:pStyle w:val="Domyni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577421BD" w14:textId="77777777" w:rsidR="00F6674B" w:rsidRPr="00057E45" w:rsidRDefault="00F6674B" w:rsidP="00F6674B">
            <w:pPr>
              <w:pStyle w:val="Domyni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posiadać deklarację zgodności dla oferowanego przedmiotu zamówienia;</w:t>
            </w:r>
          </w:p>
          <w:p w14:paraId="1D3F2382" w14:textId="77777777" w:rsidR="00F6674B" w:rsidRPr="00057E45" w:rsidRDefault="00F6674B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EF85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E8B1E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BFAE0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462AE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5A7810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E942" w14:textId="77777777" w:rsidR="00F6674B" w:rsidRPr="00057E45" w:rsidRDefault="00F6674B" w:rsidP="002C3E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7E45" w:rsidRPr="00057E45" w14:paraId="41318E83" w14:textId="77777777" w:rsidTr="00727D65">
        <w:trPr>
          <w:trHeight w:val="4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5E5F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D6975" w14:textId="77777777" w:rsidR="00F6674B" w:rsidRPr="00057E45" w:rsidRDefault="00F6674B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8C96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54397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BD50" w14:textId="77777777" w:rsidR="00F6674B" w:rsidRPr="00057E45" w:rsidRDefault="00F6674B" w:rsidP="002C3E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7E45" w:rsidRPr="00057E45" w14:paraId="0B1ED01D" w14:textId="77777777" w:rsidTr="00727D65">
        <w:trPr>
          <w:trHeight w:val="4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1960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B2CEE" w14:textId="77777777" w:rsidR="00F6674B" w:rsidRPr="00057E45" w:rsidRDefault="00F6674B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4AA8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17B83E" w14:textId="77777777" w:rsidR="00F6674B" w:rsidRPr="00057E45" w:rsidRDefault="00F6674B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041E" w14:textId="77777777" w:rsidR="00F6674B" w:rsidRPr="00057E45" w:rsidRDefault="00F6674B" w:rsidP="002C3E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7E45" w:rsidRPr="00057E45" w14:paraId="228E735A" w14:textId="77777777" w:rsidTr="00727D65">
        <w:trPr>
          <w:trHeight w:val="420"/>
          <w:jc w:val="center"/>
        </w:trPr>
        <w:tc>
          <w:tcPr>
            <w:tcW w:w="8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9A83" w14:textId="77777777" w:rsidR="00893D58" w:rsidRPr="00057E45" w:rsidRDefault="00893D58" w:rsidP="002C3E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</w:t>
            </w:r>
          </w:p>
        </w:tc>
      </w:tr>
      <w:tr w:rsidR="00057E45" w:rsidRPr="00057E45" w14:paraId="19E99153" w14:textId="77777777" w:rsidTr="00727D65">
        <w:trPr>
          <w:trHeight w:val="20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FC6A" w14:textId="77777777" w:rsidR="00F6674B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5B9A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Łóżko szpitalne </w:t>
            </w:r>
            <w:proofErr w:type="spellStart"/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bariatryczne</w:t>
            </w:r>
            <w:proofErr w:type="spellEnd"/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 sterowane elektrycznie.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0EC5" w14:textId="77777777" w:rsidR="00F6674B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5DBA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6A2ACE97" w14:textId="77777777" w:rsidTr="00727D65">
        <w:trPr>
          <w:trHeight w:val="21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CE15" w14:textId="77777777" w:rsidR="00F6674B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C68F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Urządzenie fabrycznie nowe.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2800" w14:textId="77777777" w:rsidR="00F6674B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6FDA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4BE790D5" w14:textId="77777777" w:rsidTr="00727D65">
        <w:trPr>
          <w:trHeight w:val="47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733D" w14:textId="77777777" w:rsidR="00F6674B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B2B7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Zasilanie 230 V z sygnalizacją włączenia do sieci. Kabel zasilający w przewodzie skręcanym rozciągliwym. Nie dopuszcza się przewodów prostych oraz dodatkowych uchwytów do nawijania przewodu.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023A" w14:textId="77777777" w:rsidR="00F6674B" w:rsidRPr="00057E45" w:rsidRDefault="00F6674B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04C8E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75A321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DDAA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1C0F427E" w14:textId="77777777" w:rsidTr="00727D65">
        <w:trPr>
          <w:trHeight w:val="4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1F90" w14:textId="77777777" w:rsidR="00F6674B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852C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Wbudowany akumulator do zasilania podczas transportu.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A2C0" w14:textId="77777777" w:rsidR="00F6674B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A1AC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51D9E4DE" w14:textId="77777777" w:rsidTr="00727D65">
        <w:trPr>
          <w:trHeight w:val="41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8AC2" w14:textId="77777777" w:rsidR="00F6674B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E3AF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Akumulator wyposażony we wskaźnik zużycia informujący o konieczności wymiany.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74B0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53BB0" w14:textId="77777777" w:rsidR="00F6674B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87CF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33CFDA88" w14:textId="77777777" w:rsidTr="00727D65">
        <w:trPr>
          <w:trHeight w:val="41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FC3B" w14:textId="77777777" w:rsidR="00F6674B" w:rsidRPr="00057E45" w:rsidRDefault="00F6674B" w:rsidP="00727D6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22646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FCE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Długość zewnętrzna łóżka –  2100mm (+/- 100mm) z możliwością przedłużania leża dla pacjentów wysokiego wzrostu o min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057E45">
                <w:rPr>
                  <w:rFonts w:asciiTheme="minorHAnsi" w:hAnsiTheme="minorHAnsi" w:cstheme="minorHAnsi"/>
                  <w:sz w:val="20"/>
                  <w:szCs w:val="20"/>
                </w:rPr>
                <w:t>15 cm</w:t>
              </w:r>
            </w:smartTag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5A68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34EFB8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3891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4B4932C4" w14:textId="77777777" w:rsidTr="00727D65">
        <w:trPr>
          <w:trHeight w:val="41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4AA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2B6EC2" w14:textId="77777777" w:rsidR="00F6674B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C983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Szerokość zewnętrzna łóżka przy podniesionych barierkach nie więcej niż 1050mm (+/- 50mm).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99E8" w14:textId="77777777" w:rsidR="00F6674B" w:rsidRPr="00057E45" w:rsidRDefault="00F6674B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6421A9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3C11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31FD44F7" w14:textId="77777777" w:rsidTr="00727D65">
        <w:trPr>
          <w:trHeight w:val="4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53D5" w14:textId="77777777" w:rsidR="00F6674B" w:rsidRPr="00057E45" w:rsidRDefault="00F6674B" w:rsidP="00727D65">
            <w:pPr>
              <w:snapToGrid w:val="0"/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5E8EC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77B6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4 krążki odbojowe chroniące przed uszkodzeniami umieszczone w narożnikach łóżka.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9A7" w14:textId="77777777" w:rsidR="00F6674B" w:rsidRPr="00057E45" w:rsidRDefault="00F6674B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0CFC6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AC2D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2BF3E298" w14:textId="77777777" w:rsidTr="00727D65">
        <w:trPr>
          <w:trHeight w:val="41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9311" w14:textId="77777777" w:rsidR="00F6674B" w:rsidRPr="00057E45" w:rsidRDefault="00F6674B" w:rsidP="00727D6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5DD20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E852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Leże łóżka  4 – segmentowe, minimum 3 – segmenty ruchome.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6782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8B847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2B4B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63DF33E4" w14:textId="77777777" w:rsidTr="00727D65">
        <w:trPr>
          <w:trHeight w:val="41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AEEB" w14:textId="77777777" w:rsidR="00F6674B" w:rsidRPr="00057E45" w:rsidRDefault="00F6674B" w:rsidP="00727D65">
            <w:pPr>
              <w:snapToGrid w:val="0"/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B5512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B7C5D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Szczyty HPL, </w:t>
            </w:r>
            <w:proofErr w:type="spellStart"/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Unilam</w:t>
            </w:r>
            <w:proofErr w:type="spellEnd"/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 (bądź równoważne ) z wykończeniem aluminiowym, odporne na działanie środków dezynfekcyjnych.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DA1E" w14:textId="77777777" w:rsidR="00F6674B" w:rsidRPr="00057E45" w:rsidRDefault="00F6674B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2A509" w14:textId="77777777" w:rsidR="00727D65" w:rsidRPr="00057E45" w:rsidRDefault="00727D65" w:rsidP="00727D6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38F0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59579053" w14:textId="77777777" w:rsidTr="00727D65">
        <w:trPr>
          <w:trHeight w:val="41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9077" w14:textId="77777777" w:rsidR="00CE6358" w:rsidRPr="00057E45" w:rsidRDefault="00CE6358" w:rsidP="00CE635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0E884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Barierki boczne zabezpieczające pacjenta na całej długości.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EE24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809AEC" w14:textId="77777777" w:rsidR="00CE6358" w:rsidRPr="00057E45" w:rsidRDefault="00CE6358" w:rsidP="00CE635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F9EB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7188550E" w14:textId="77777777" w:rsidTr="00727D65">
        <w:trPr>
          <w:trHeight w:val="42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B14C" w14:textId="77777777" w:rsidR="00F6674B" w:rsidRPr="00057E45" w:rsidRDefault="00CE6358" w:rsidP="00CE635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6EB9" w14:textId="77777777" w:rsidR="00F6674B" w:rsidRPr="00057E45" w:rsidRDefault="00727D65" w:rsidP="00057E4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Barierki boczne, gładkie, łatwe w utrzymaniu czystości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9F4D" w14:textId="77777777" w:rsidR="00CE6358" w:rsidRPr="00057E45" w:rsidRDefault="00CE6358" w:rsidP="00CE635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F61C9F" w14:textId="77777777" w:rsidR="00F6674B" w:rsidRPr="00057E45" w:rsidRDefault="00CE6358" w:rsidP="00CE635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DCD2" w14:textId="77777777" w:rsidR="00F6674B" w:rsidRPr="00057E45" w:rsidRDefault="00F6674B" w:rsidP="00561ED6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7595B328" w14:textId="77777777" w:rsidTr="00727D65">
        <w:trPr>
          <w:trHeight w:val="41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E22A" w14:textId="77777777" w:rsidR="00F6674B" w:rsidRPr="00057E45" w:rsidRDefault="00CE6358" w:rsidP="00CE635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82445" w14:textId="77777777" w:rsidR="00F6674B" w:rsidRPr="00057E45" w:rsidRDefault="00F6674B" w:rsidP="00057E4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Regulacja elektryczna wysokości leża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620E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277A5" w14:textId="77777777" w:rsidR="00CE6358" w:rsidRPr="00057E45" w:rsidRDefault="00CE6358" w:rsidP="00CE635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D680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304E9DF1" w14:textId="77777777" w:rsidTr="00727D65">
        <w:trPr>
          <w:trHeight w:val="41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EA63" w14:textId="77777777" w:rsidR="00F6674B" w:rsidRPr="00057E45" w:rsidRDefault="00CE6358" w:rsidP="00CE635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9E53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Regulacja elektryczna części plecowej w zakresie co najmniej 0 – 60 stopni.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9F21" w14:textId="77777777" w:rsidR="00F6674B" w:rsidRPr="00057E45" w:rsidRDefault="00F6674B" w:rsidP="00CE635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DB20B" w14:textId="77777777" w:rsidR="00CE6358" w:rsidRPr="00057E45" w:rsidRDefault="00CE6358" w:rsidP="00CE635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2FE8" w14:textId="77777777" w:rsidR="00F6674B" w:rsidRPr="00057E45" w:rsidRDefault="00F6674B" w:rsidP="00642CF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77C65CBB" w14:textId="77777777" w:rsidTr="00727D65">
        <w:trPr>
          <w:trHeight w:val="41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E50A" w14:textId="77777777" w:rsidR="00F6674B" w:rsidRPr="00057E45" w:rsidRDefault="00CE6358" w:rsidP="00CE6358">
            <w:pPr>
              <w:pStyle w:val="ListParagraph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89D34" w14:textId="77777777" w:rsidR="00F6674B" w:rsidRPr="00057E45" w:rsidRDefault="00F6674B" w:rsidP="00642CF1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Regulacja elektryczna części nożnej w zakresie co najmniej 0 – 30 stopni.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54C" w14:textId="77777777" w:rsidR="00F6674B" w:rsidRPr="00057E45" w:rsidRDefault="00F6674B" w:rsidP="00CE6358">
            <w:pPr>
              <w:pStyle w:val="ListParagraph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45F038B" w14:textId="77777777" w:rsidR="00CE6358" w:rsidRPr="00057E45" w:rsidRDefault="00CE6358" w:rsidP="00CE6358">
            <w:pPr>
              <w:pStyle w:val="ListParagraph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CAA8" w14:textId="77777777" w:rsidR="00F6674B" w:rsidRPr="00057E45" w:rsidRDefault="00F6674B" w:rsidP="00642CF1">
            <w:pPr>
              <w:pStyle w:val="ListParagraph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57E45" w:rsidRPr="00057E45" w14:paraId="6024BCF2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59A3" w14:textId="77777777" w:rsidR="00F6674B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84AE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Regulacja elektryczna pozycji </w:t>
            </w:r>
            <w:proofErr w:type="spellStart"/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="00727D65"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 w zakresie co najmniej 0 – 14 stopni</w:t>
            </w: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BF1B" w14:textId="77777777" w:rsidR="00F6674B" w:rsidRPr="00057E45" w:rsidRDefault="00F6674B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95BFA" w14:textId="77777777" w:rsidR="00CE6358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78B0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6503D9F1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74EA" w14:textId="77777777" w:rsidR="00F6674B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F2F84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Regulacja elektryczna pozycji anty-</w:t>
            </w:r>
            <w:proofErr w:type="spellStart"/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Trendelenburga</w:t>
            </w:r>
            <w:proofErr w:type="spellEnd"/>
            <w:r w:rsidR="00727D65"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 w zakresie co najmniej 0 – 14 stopni</w:t>
            </w: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B432" w14:textId="77777777" w:rsidR="00F6674B" w:rsidRPr="00057E45" w:rsidRDefault="00F6674B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83A275" w14:textId="77777777" w:rsidR="00CE6358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1022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3F7C32AE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E5F0" w14:textId="77777777" w:rsidR="00F6674B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1DE6" w14:textId="77777777" w:rsidR="00F6674B" w:rsidRPr="00057E45" w:rsidRDefault="00F6674B" w:rsidP="0005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Regulacja elektryczna do pozycji krzesła kardiologicznego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E81C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E2EB2" w14:textId="77777777" w:rsidR="00CE6358" w:rsidRPr="00057E45" w:rsidRDefault="00CE6358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82492B" w14:textId="77777777" w:rsidR="00CE6358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BCAE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6F2C5D62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2464" w14:textId="77777777" w:rsidR="00F6674B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C861" w14:textId="77777777" w:rsidR="00F6674B" w:rsidRPr="00057E45" w:rsidRDefault="00F6674B" w:rsidP="00057E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Regulacja elektryczna do pozycji CPR</w:t>
            </w:r>
            <w:r w:rsidR="00727D65"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DF9F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6B9AF3" w14:textId="77777777" w:rsidR="00CE6358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1AFE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189F04DB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7403" w14:textId="77777777" w:rsidR="00F6674B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A50DB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Funkcja autoregresji oparcia pleców min.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057E45">
                <w:rPr>
                  <w:rFonts w:asciiTheme="minorHAnsi" w:hAnsiTheme="minorHAnsi" w:cstheme="minorHAnsi"/>
                  <w:sz w:val="20"/>
                  <w:szCs w:val="20"/>
                </w:rPr>
                <w:t>9 cm.</w:t>
              </w:r>
            </w:smartTag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E37C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AFE4AF" w14:textId="77777777" w:rsidR="00CE6358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0935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14DA0700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0DCB" w14:textId="77777777" w:rsidR="00F6674B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DC1D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Możliwość wykonywania zdjęć RTG.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4DA8" w14:textId="77777777" w:rsidR="00F6674B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E918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58A4A313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5735" w14:textId="77777777" w:rsidR="00CE6358" w:rsidRPr="00057E45" w:rsidRDefault="00CE6358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3550" w14:textId="77777777" w:rsidR="00F6674B" w:rsidRPr="00057E45" w:rsidRDefault="00F6674B" w:rsidP="00057E45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Bezpieczne obciążenie robocze min. </w:t>
            </w:r>
            <w:r w:rsidR="00727D65"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250 </w:t>
            </w: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kg.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2C94" w14:textId="77777777" w:rsidR="00F6674B" w:rsidRPr="00057E45" w:rsidRDefault="00F6674B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226E5" w14:textId="77777777" w:rsidR="00CE6358" w:rsidRPr="00057E45" w:rsidRDefault="00CE6358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0612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0F140545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F521" w14:textId="77777777" w:rsidR="00F6674B" w:rsidRPr="00057E45" w:rsidRDefault="00F6674B" w:rsidP="00CE6358">
            <w:pPr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8DC0B" w14:textId="77777777" w:rsidR="00CE6358" w:rsidRPr="00057E45" w:rsidRDefault="00CE6358" w:rsidP="00CE6358">
            <w:pPr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E386F" w14:textId="77777777" w:rsidR="00CE6358" w:rsidRPr="00057E45" w:rsidRDefault="00CE6358" w:rsidP="00CE6358">
            <w:pPr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7DB22" w14:textId="77777777" w:rsidR="00CE6358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E74E7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Sterowanie elektryczne łóżka przy pomocy pilota i panelu sterowania:</w:t>
            </w:r>
          </w:p>
          <w:p w14:paraId="45879BAF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- pilot dla pacjenta – minimum regulacja kąta nachylenia segmentu pleców, ud, wysokości – przyciski podświetlane</w:t>
            </w:r>
          </w:p>
          <w:p w14:paraId="7E6C5346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- panel sterowania – minimum regulacja kąta nachylenia segmentu pleców , ud, wysokości, pozycja zaprogramowana w jednym przycisku krzesła kardiologicznego, CPR.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A84E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1C8630" w14:textId="77777777" w:rsidR="00CE6358" w:rsidRPr="00057E45" w:rsidRDefault="00CE6358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4AEB5" w14:textId="77777777" w:rsidR="00CE6358" w:rsidRPr="00057E45" w:rsidRDefault="00CE6358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F5CB4" w14:textId="77777777" w:rsidR="00CE6358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1E1D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08CC023D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ED87" w14:textId="77777777" w:rsidR="00F6674B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71621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Możliwość blokowania i odblokowywania funkcji elektrycznych.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D1C6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544DFB" w14:textId="77777777" w:rsidR="00CE6358" w:rsidRPr="00057E45" w:rsidRDefault="00CE6358" w:rsidP="00CE63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60BC" w14:textId="77777777" w:rsidR="00F6674B" w:rsidRPr="00057E45" w:rsidRDefault="00F6674B" w:rsidP="00642C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72532B53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8DE4" w14:textId="77777777" w:rsidR="00F6674B" w:rsidRPr="00057E45" w:rsidRDefault="00CE6358" w:rsidP="00CE6358">
            <w:pPr>
              <w:pStyle w:val="Domynie"/>
              <w:tabs>
                <w:tab w:val="left" w:pos="49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325B" w14:textId="77777777" w:rsidR="00F6674B" w:rsidRPr="00057E45" w:rsidRDefault="00F6674B" w:rsidP="00057E45">
            <w:pPr>
              <w:pStyle w:val="Domynie"/>
              <w:tabs>
                <w:tab w:val="left" w:pos="49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Koła antystatyczne, z czego przynajmniej dwa wyposażone w hamulec.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8E51" w14:textId="77777777" w:rsidR="00F6674B" w:rsidRPr="00057E45" w:rsidRDefault="00F6674B" w:rsidP="00642CF1">
            <w:pPr>
              <w:pStyle w:val="Domynie"/>
              <w:tabs>
                <w:tab w:val="left" w:pos="49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DEC1A6" w14:textId="77777777" w:rsidR="00CE6358" w:rsidRPr="00057E45" w:rsidRDefault="00CE6358" w:rsidP="00CE6358">
            <w:pPr>
              <w:pStyle w:val="Domynie"/>
              <w:tabs>
                <w:tab w:val="left" w:pos="49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B97A" w14:textId="77777777" w:rsidR="00F6674B" w:rsidRPr="00057E45" w:rsidRDefault="00F6674B" w:rsidP="00642CF1">
            <w:pPr>
              <w:pStyle w:val="Domynie"/>
              <w:tabs>
                <w:tab w:val="left" w:pos="49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36DD525B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FD38" w14:textId="77777777" w:rsidR="00F6674B" w:rsidRPr="00057E45" w:rsidRDefault="00CE6358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4719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Łóżko wyposażone w statyw kroplówki montowany w tulei ramy łóżka.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90BA" w14:textId="77777777" w:rsidR="00F6674B" w:rsidRPr="00057E45" w:rsidRDefault="00F6674B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D1926" w14:textId="77777777" w:rsidR="00CE6358" w:rsidRPr="00057E45" w:rsidRDefault="00CE6358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77A9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7FA3C900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3D3B" w14:textId="77777777" w:rsidR="00F6674B" w:rsidRPr="00057E45" w:rsidRDefault="00CE6358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2E7EA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materac piankowy w pokrowcu </w:t>
            </w:r>
            <w:proofErr w:type="spellStart"/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paraprzepuszczalnym</w:t>
            </w:r>
            <w:proofErr w:type="spellEnd"/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, wodoszczelnym o grubości min.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057E45">
                <w:rPr>
                  <w:rFonts w:asciiTheme="minorHAnsi" w:hAnsiTheme="minorHAnsi" w:cstheme="minorHAnsi"/>
                  <w:sz w:val="20"/>
                  <w:szCs w:val="20"/>
                </w:rPr>
                <w:t>16 cm</w:t>
              </w:r>
            </w:smartTag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. Wymiary materaca dostosowane do wymiarów leża.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A990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0E3F0" w14:textId="77777777" w:rsidR="00CE6358" w:rsidRPr="00057E45" w:rsidRDefault="00CE6358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33DF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7AB7971E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00C8" w14:textId="77777777" w:rsidR="00F6674B" w:rsidRPr="00057E45" w:rsidRDefault="00CE6358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D531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Łóżko wyposażone w kartę gorączkową 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9F28" w14:textId="77777777" w:rsidR="00F6674B" w:rsidRPr="00057E45" w:rsidRDefault="00CE6358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79CE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2199A9AB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5E72" w14:textId="77777777" w:rsidR="00F6674B" w:rsidRPr="00057E45" w:rsidRDefault="00CE6358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D21B2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Łóżko wyposażone w szafkę przyłóżkową dwustronna, z możliwością postawienia </w:t>
            </w:r>
            <w:r w:rsidRPr="00057E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 obu stron łóżka z zachowaniem pełnej funkcjonalności.</w:t>
            </w:r>
          </w:p>
          <w:p w14:paraId="1C525AE5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 xml:space="preserve">Szafka wyposażona w blat boczny składający się z dwóch szuflad, pomiędzy szufladami półka.  Blat boczny z płynną regulacją wysokości za pomocą sprężyny gazowej, krawędzie blatów zabezpieczone . Szafka wyposażona w cztery kółka z czego dwa z blokadą hamulca. Korpus szafki wykonany z profili aluminiowych. Ramki szuflad oraz boki szafki wykonane ze stali lakierowanej proszkowo.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C3A2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DED96C" w14:textId="77777777" w:rsidR="00CE6358" w:rsidRPr="00057E45" w:rsidRDefault="00CE6358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47C738" w14:textId="77777777" w:rsidR="00CE6358" w:rsidRPr="00057E45" w:rsidRDefault="00CE6358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29805" w14:textId="77777777" w:rsidR="00CE6358" w:rsidRPr="00057E45" w:rsidRDefault="00CE6358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EC825" w14:textId="77777777" w:rsidR="00CE6358" w:rsidRPr="00057E45" w:rsidRDefault="00CE6358" w:rsidP="00CE6358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DC22" w14:textId="77777777" w:rsidR="00F6674B" w:rsidRPr="00057E45" w:rsidRDefault="00F6674B" w:rsidP="00642CF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156D4FFF" w14:textId="77777777" w:rsidTr="00727D65">
        <w:trPr>
          <w:trHeight w:val="178"/>
          <w:jc w:val="center"/>
        </w:trPr>
        <w:tc>
          <w:tcPr>
            <w:tcW w:w="8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CA22" w14:textId="77777777" w:rsidR="00727D65" w:rsidRPr="00057E45" w:rsidRDefault="00727D65" w:rsidP="00727D65">
            <w:pPr>
              <w:pStyle w:val="Domy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WARUNKI GWARANCJI</w:t>
            </w:r>
          </w:p>
        </w:tc>
      </w:tr>
      <w:tr w:rsidR="00057E45" w:rsidRPr="00057E45" w14:paraId="51563F9B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B4B8" w14:textId="77777777" w:rsidR="00893D58" w:rsidRPr="00057E45" w:rsidRDefault="00893D58" w:rsidP="00727D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AA79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Okres gwarancji minimum 36 miesięcy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9D34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A509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409EAE7B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0861" w14:textId="77777777" w:rsidR="00893D58" w:rsidRPr="00057E45" w:rsidRDefault="00893D58" w:rsidP="00727D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60BB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W okresie gwarancji w ramach zaoferowanej ceny Wykonawca przeprowadzi okresowe przeglądy techniczne przedmiotu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CA91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43CDFA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1DD97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C7AB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1AD8F5EF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89D7" w14:textId="77777777" w:rsidR="00893D58" w:rsidRPr="00057E45" w:rsidRDefault="00893D58" w:rsidP="00727D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B8D3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4794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5B2D6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8CD1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6CE04592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9AA8" w14:textId="77777777" w:rsidR="00893D58" w:rsidRPr="00057E45" w:rsidRDefault="00893D58" w:rsidP="00727D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E7C9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F22B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9B47E4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E1CC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45FC921F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D28B" w14:textId="77777777" w:rsidR="00893D58" w:rsidRPr="00057E45" w:rsidRDefault="00893D58" w:rsidP="00727D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1CE7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8DE1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0E9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1AB39760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8343" w14:textId="77777777" w:rsidR="00893D58" w:rsidRPr="00057E45" w:rsidRDefault="00893D58" w:rsidP="00727D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4634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20D1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EFC94C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1425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318A4BC5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FFBC" w14:textId="77777777" w:rsidR="00893D58" w:rsidRPr="00057E45" w:rsidRDefault="00893D58" w:rsidP="00727D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28A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E9B3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A2909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E9CE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E45" w:rsidRPr="00057E45" w14:paraId="0CF4593A" w14:textId="77777777" w:rsidTr="00727D65">
        <w:trPr>
          <w:trHeight w:val="17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866E" w14:textId="77777777" w:rsidR="00893D58" w:rsidRPr="00057E45" w:rsidRDefault="00893D58" w:rsidP="00727D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F6D7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5785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F252BF" w14:textId="77777777" w:rsidR="00893D58" w:rsidRPr="00057E45" w:rsidRDefault="00893D58" w:rsidP="00B906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7E45">
              <w:rPr>
                <w:rFonts w:asciiTheme="minorHAnsi" w:hAnsiTheme="minorHAnsi" w:cstheme="minorHAnsi"/>
                <w:sz w:val="20"/>
                <w:szCs w:val="20"/>
              </w:rPr>
              <w:t>Tak/Podać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4386" w14:textId="77777777" w:rsidR="00893D58" w:rsidRPr="00057E45" w:rsidRDefault="00893D58" w:rsidP="00B90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0FCEFA" w14:textId="77777777" w:rsidR="00F7008A" w:rsidRPr="00057E45" w:rsidRDefault="00F7008A" w:rsidP="00F901BF"/>
    <w:sectPr w:rsidR="00F7008A" w:rsidRPr="00057E45" w:rsidSect="00F901B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29056D38"/>
    <w:multiLevelType w:val="hybridMultilevel"/>
    <w:tmpl w:val="A656AD60"/>
    <w:lvl w:ilvl="0" w:tplc="70F2963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752C4B"/>
    <w:multiLevelType w:val="hybridMultilevel"/>
    <w:tmpl w:val="0B2AAB4A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6D5849"/>
    <w:multiLevelType w:val="hybridMultilevel"/>
    <w:tmpl w:val="565451D6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62"/>
    <w:rsid w:val="00057E45"/>
    <w:rsid w:val="000C4C24"/>
    <w:rsid w:val="000E41F6"/>
    <w:rsid w:val="001B0FB9"/>
    <w:rsid w:val="00206B05"/>
    <w:rsid w:val="002C3E26"/>
    <w:rsid w:val="002D1292"/>
    <w:rsid w:val="00315162"/>
    <w:rsid w:val="00374DCE"/>
    <w:rsid w:val="003804D9"/>
    <w:rsid w:val="003A4BE4"/>
    <w:rsid w:val="00425C18"/>
    <w:rsid w:val="004A00F8"/>
    <w:rsid w:val="00561ED6"/>
    <w:rsid w:val="005946B7"/>
    <w:rsid w:val="006A475D"/>
    <w:rsid w:val="00727D65"/>
    <w:rsid w:val="0078047E"/>
    <w:rsid w:val="008542FB"/>
    <w:rsid w:val="00893D58"/>
    <w:rsid w:val="00970EE6"/>
    <w:rsid w:val="009D1B25"/>
    <w:rsid w:val="009D51BE"/>
    <w:rsid w:val="00A76BFE"/>
    <w:rsid w:val="00AB61E1"/>
    <w:rsid w:val="00B32EFE"/>
    <w:rsid w:val="00B71691"/>
    <w:rsid w:val="00B91613"/>
    <w:rsid w:val="00C33E99"/>
    <w:rsid w:val="00C524F5"/>
    <w:rsid w:val="00CD7D9C"/>
    <w:rsid w:val="00CE5062"/>
    <w:rsid w:val="00CE6358"/>
    <w:rsid w:val="00CE72CE"/>
    <w:rsid w:val="00D02786"/>
    <w:rsid w:val="00DC5565"/>
    <w:rsid w:val="00DE380C"/>
    <w:rsid w:val="00EA623D"/>
    <w:rsid w:val="00F3421A"/>
    <w:rsid w:val="00F6674B"/>
    <w:rsid w:val="00F7008A"/>
    <w:rsid w:val="00F9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7E486"/>
  <w15:docId w15:val="{3F127240-35A0-44C6-9EDD-6E4603B5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7D9C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7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D7D9C"/>
    <w:rPr>
      <w:rFonts w:ascii="Times New Roman" w:hAnsi="Times New Roman" w:cs="Times New Roman"/>
      <w:sz w:val="24"/>
    </w:rPr>
  </w:style>
  <w:style w:type="character" w:customStyle="1" w:styleId="Nagwek2Znak">
    <w:name w:val="Nagłówek 2 Znak"/>
    <w:link w:val="Nagwek2"/>
    <w:uiPriority w:val="99"/>
    <w:locked/>
    <w:rsid w:val="00CD7D9C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CD7D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D7D9C"/>
    <w:rPr>
      <w:rFonts w:ascii="Cambria" w:hAnsi="Cambria" w:cs="Times New Roman"/>
      <w:b/>
      <w:kern w:val="28"/>
      <w:sz w:val="32"/>
      <w:lang w:eastAsia="pl-PL"/>
    </w:rPr>
  </w:style>
  <w:style w:type="character" w:styleId="Pogrubienie">
    <w:name w:val="Strong"/>
    <w:uiPriority w:val="99"/>
    <w:qFormat/>
    <w:rsid w:val="00CD7D9C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CD7D9C"/>
    <w:pPr>
      <w:ind w:left="720"/>
      <w:contextualSpacing/>
    </w:pPr>
    <w:rPr>
      <w:rFonts w:ascii="Cambria" w:hAnsi="Cambria"/>
      <w:b/>
    </w:rPr>
  </w:style>
  <w:style w:type="paragraph" w:customStyle="1" w:styleId="ListParagraph1">
    <w:name w:val="List Paragraph1"/>
    <w:basedOn w:val="Normalny"/>
    <w:uiPriority w:val="99"/>
    <w:rsid w:val="00CE5062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Domynie">
    <w:name w:val="Domy徑nie"/>
    <w:uiPriority w:val="99"/>
    <w:rsid w:val="00CE5062"/>
    <w:pPr>
      <w:widowControl w:val="0"/>
      <w:autoSpaceDE w:val="0"/>
      <w:autoSpaceDN w:val="0"/>
      <w:adjustRightInd w:val="0"/>
    </w:pPr>
    <w:rPr>
      <w:rFonts w:ascii="Verdana" w:eastAsia="Times New Roman" w:hAnsi="Times New Roman" w:cs="Verdan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88A9-66D1-483D-9CBB-DF92664A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Kamil Marcinkowski</cp:lastModifiedBy>
  <cp:revision>2</cp:revision>
  <dcterms:created xsi:type="dcterms:W3CDTF">2022-03-21T11:32:00Z</dcterms:created>
  <dcterms:modified xsi:type="dcterms:W3CDTF">2022-03-21T11:32:00Z</dcterms:modified>
</cp:coreProperties>
</file>