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57B" w14:textId="77777777" w:rsidR="002203E6" w:rsidRPr="001B47CE" w:rsidRDefault="002203E6" w:rsidP="002203E6">
      <w:pPr>
        <w:pStyle w:val="Nagwek3"/>
        <w:rPr>
          <w:rFonts w:asciiTheme="minorHAnsi" w:hAnsiTheme="minorHAnsi" w:cs="Times New Roman"/>
          <w:sz w:val="24"/>
          <w:szCs w:val="24"/>
        </w:rPr>
      </w:pPr>
      <w:r w:rsidRPr="001B47CE">
        <w:rPr>
          <w:rFonts w:asciiTheme="minorHAnsi" w:hAnsiTheme="minorHAnsi" w:cs="Times New Roman"/>
          <w:sz w:val="24"/>
          <w:szCs w:val="24"/>
        </w:rPr>
        <w:t>System ogrzewania i chłodzenia pacjenta</w:t>
      </w: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828"/>
        <w:gridCol w:w="1842"/>
        <w:gridCol w:w="2694"/>
      </w:tblGrid>
      <w:tr w:rsidR="00813ED2" w:rsidRPr="001B47CE" w14:paraId="1200D38D" w14:textId="77777777" w:rsidTr="002B0361">
        <w:tc>
          <w:tcPr>
            <w:tcW w:w="4575" w:type="dxa"/>
            <w:gridSpan w:val="2"/>
          </w:tcPr>
          <w:p w14:paraId="6ED3554B" w14:textId="77777777" w:rsidR="00813ED2" w:rsidRPr="001B47CE" w:rsidRDefault="00813ED2" w:rsidP="00813ED2">
            <w:pPr>
              <w:pStyle w:val="Nagwek3"/>
              <w:rPr>
                <w:rFonts w:asciiTheme="minorHAnsi" w:hAnsiTheme="minorHAnsi" w:cs="Times New Roman"/>
                <w:sz w:val="20"/>
                <w:szCs w:val="20"/>
              </w:rPr>
            </w:pPr>
            <w:r w:rsidRPr="001B47CE">
              <w:rPr>
                <w:rFonts w:asciiTheme="minorHAnsi" w:hAnsiTheme="minorHAnsi" w:cs="Times New Roman"/>
                <w:sz w:val="20"/>
                <w:szCs w:val="20"/>
              </w:rPr>
              <w:t>System ogrzewania i chłodzenia pacjenta</w:t>
            </w:r>
          </w:p>
        </w:tc>
        <w:tc>
          <w:tcPr>
            <w:tcW w:w="1842" w:type="dxa"/>
          </w:tcPr>
          <w:p w14:paraId="3C7C0546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  <w:p w14:paraId="7CE31EF9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1B47CE">
              <w:rPr>
                <w:rFonts w:asciiTheme="minorHAnsi" w:eastAsia="Calibri" w:hAnsiTheme="minorHAnsi" w:cs="Calibri"/>
                <w:b/>
              </w:rPr>
              <w:t>Warunek</w:t>
            </w:r>
          </w:p>
        </w:tc>
        <w:tc>
          <w:tcPr>
            <w:tcW w:w="2694" w:type="dxa"/>
          </w:tcPr>
          <w:p w14:paraId="302840C7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1B47CE">
              <w:rPr>
                <w:rFonts w:asciiTheme="minorHAnsi" w:eastAsia="Calibri" w:hAnsiTheme="minorHAnsi" w:cs="Calibri"/>
                <w:b/>
              </w:rPr>
              <w:t>Potwierdzenie/</w:t>
            </w:r>
          </w:p>
          <w:p w14:paraId="1349D1C3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1B47CE">
              <w:rPr>
                <w:rFonts w:asciiTheme="minorHAnsi" w:eastAsia="Calibri" w:hAnsiTheme="minorHAnsi" w:cs="Calibri"/>
                <w:b/>
              </w:rPr>
              <w:t>Opis Wykonawcy</w:t>
            </w:r>
          </w:p>
        </w:tc>
      </w:tr>
      <w:tr w:rsidR="00813ED2" w:rsidRPr="001B47CE" w14:paraId="27088133" w14:textId="77777777" w:rsidTr="000121E6">
        <w:tc>
          <w:tcPr>
            <w:tcW w:w="747" w:type="dxa"/>
          </w:tcPr>
          <w:p w14:paraId="44C0740E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3828" w:type="dxa"/>
          </w:tcPr>
          <w:p w14:paraId="263120E4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Typ/Model</w:t>
            </w:r>
          </w:p>
        </w:tc>
        <w:tc>
          <w:tcPr>
            <w:tcW w:w="1842" w:type="dxa"/>
          </w:tcPr>
          <w:p w14:paraId="45C7A292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16B4896B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31EA8A97" w14:textId="77777777" w:rsidTr="000121E6">
        <w:tc>
          <w:tcPr>
            <w:tcW w:w="747" w:type="dxa"/>
          </w:tcPr>
          <w:p w14:paraId="0C514544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3828" w:type="dxa"/>
          </w:tcPr>
          <w:p w14:paraId="24DAFCF9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Producent</w:t>
            </w:r>
          </w:p>
        </w:tc>
        <w:tc>
          <w:tcPr>
            <w:tcW w:w="1842" w:type="dxa"/>
          </w:tcPr>
          <w:p w14:paraId="0027A9F0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0CAF08A0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77901750" w14:textId="77777777" w:rsidTr="000121E6">
        <w:tc>
          <w:tcPr>
            <w:tcW w:w="747" w:type="dxa"/>
          </w:tcPr>
          <w:p w14:paraId="0DD38802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3828" w:type="dxa"/>
          </w:tcPr>
          <w:p w14:paraId="0715720F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Rok produkcji</w:t>
            </w:r>
          </w:p>
        </w:tc>
        <w:tc>
          <w:tcPr>
            <w:tcW w:w="1842" w:type="dxa"/>
          </w:tcPr>
          <w:p w14:paraId="5CC5638E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1B892654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7BF90CA2" w14:textId="77777777" w:rsidTr="000121E6">
        <w:tc>
          <w:tcPr>
            <w:tcW w:w="747" w:type="dxa"/>
          </w:tcPr>
          <w:p w14:paraId="6DDB5E1B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3828" w:type="dxa"/>
          </w:tcPr>
          <w:p w14:paraId="13B6305E" w14:textId="77777777" w:rsidR="00813ED2" w:rsidRPr="001B47CE" w:rsidRDefault="00813ED2" w:rsidP="00997AF9">
            <w:pPr>
              <w:pStyle w:val="Domynie"/>
              <w:rPr>
                <w:rFonts w:asciiTheme="minorHAnsi" w:hAnsiTheme="minorHAnsi" w:cs="Arial"/>
                <w:sz w:val="20"/>
                <w:szCs w:val="20"/>
              </w:rPr>
            </w:pPr>
            <w:r w:rsidRPr="001B47CE">
              <w:rPr>
                <w:rFonts w:asciiTheme="minorHAnsi" w:hAnsiTheme="minorHAnsi" w:cs="Arial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F6A31AE" w14:textId="77777777" w:rsidR="00813ED2" w:rsidRPr="001B47CE" w:rsidRDefault="00813ED2" w:rsidP="00813ED2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47CE">
              <w:rPr>
                <w:rFonts w:asciiTheme="minorHAnsi" w:hAnsiTheme="minorHAnsi" w:cs="Arial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800CE82" w14:textId="77777777" w:rsidR="00813ED2" w:rsidRPr="001B47CE" w:rsidRDefault="00813ED2" w:rsidP="00813ED2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47CE">
              <w:rPr>
                <w:rFonts w:asciiTheme="minorHAnsi" w:hAnsiTheme="minorHAnsi" w:cs="Arial"/>
                <w:sz w:val="20"/>
                <w:szCs w:val="20"/>
              </w:rPr>
              <w:t>posiadać deklarację zgodności dla oferowanego przedmiotu zamówienia;</w:t>
            </w:r>
          </w:p>
          <w:p w14:paraId="11FF1317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 xml:space="preserve">       c )    oznakowano je znakiem zgodności CE</w:t>
            </w:r>
          </w:p>
        </w:tc>
        <w:tc>
          <w:tcPr>
            <w:tcW w:w="1842" w:type="dxa"/>
          </w:tcPr>
          <w:p w14:paraId="018C263C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78A38D35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356D1A0D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358D240A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02AC59C5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28FC8EA5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1A1FBCD8" w14:textId="77777777" w:rsidTr="000121E6">
        <w:tc>
          <w:tcPr>
            <w:tcW w:w="747" w:type="dxa"/>
          </w:tcPr>
          <w:p w14:paraId="1C6698A4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3828" w:type="dxa"/>
          </w:tcPr>
          <w:p w14:paraId="26FA93BC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2" w:type="dxa"/>
          </w:tcPr>
          <w:p w14:paraId="76026A10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55ABCEB0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3B251EEA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20B75433" w14:textId="77777777" w:rsidTr="000121E6">
        <w:tc>
          <w:tcPr>
            <w:tcW w:w="747" w:type="dxa"/>
          </w:tcPr>
          <w:p w14:paraId="4E9C6909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3828" w:type="dxa"/>
          </w:tcPr>
          <w:p w14:paraId="61764B72" w14:textId="77777777" w:rsidR="00813ED2" w:rsidRPr="001B47CE" w:rsidRDefault="00813ED2" w:rsidP="00997AF9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42" w:type="dxa"/>
          </w:tcPr>
          <w:p w14:paraId="123931B4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  <w:b/>
              </w:rPr>
            </w:pPr>
          </w:p>
          <w:p w14:paraId="37347F56" w14:textId="77777777" w:rsidR="00813ED2" w:rsidRPr="001B47CE" w:rsidRDefault="00813ED2" w:rsidP="00997AF9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7405E1E0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2DD7489F" w14:textId="77777777" w:rsidTr="001E38CD">
        <w:tc>
          <w:tcPr>
            <w:tcW w:w="9111" w:type="dxa"/>
            <w:gridSpan w:val="4"/>
          </w:tcPr>
          <w:p w14:paraId="3425EBE4" w14:textId="77777777" w:rsidR="00813ED2" w:rsidRPr="001B47CE" w:rsidRDefault="00813ED2" w:rsidP="00813ED2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eastAsia="Calibri" w:hAnsiTheme="minorHAnsi"/>
                <w:i w:val="0"/>
                <w:sz w:val="20"/>
                <w:szCs w:val="20"/>
              </w:rPr>
              <w:t>Ogólne parametry techniczne</w:t>
            </w:r>
          </w:p>
        </w:tc>
      </w:tr>
      <w:tr w:rsidR="00813ED2" w:rsidRPr="001B47CE" w14:paraId="0BFA7517" w14:textId="77777777" w:rsidTr="00813ED2">
        <w:tc>
          <w:tcPr>
            <w:tcW w:w="747" w:type="dxa"/>
          </w:tcPr>
          <w:p w14:paraId="3709B77B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0AD0BA9C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System ogrzewania wymuszonym obiegiem ciepłego powietrza</w:t>
            </w:r>
          </w:p>
        </w:tc>
        <w:tc>
          <w:tcPr>
            <w:tcW w:w="1842" w:type="dxa"/>
          </w:tcPr>
          <w:p w14:paraId="0493ACBF" w14:textId="77777777" w:rsidR="00813ED2" w:rsidRPr="001B47CE" w:rsidRDefault="00813ED2" w:rsidP="00813ED2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Tak</w:t>
            </w:r>
          </w:p>
        </w:tc>
        <w:tc>
          <w:tcPr>
            <w:tcW w:w="2694" w:type="dxa"/>
          </w:tcPr>
          <w:p w14:paraId="3056C619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0C92FB44" w14:textId="77777777" w:rsidTr="00813ED2">
        <w:tc>
          <w:tcPr>
            <w:tcW w:w="747" w:type="dxa"/>
          </w:tcPr>
          <w:p w14:paraId="226ABC30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73C24631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B47CE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Minimum 4 zakresy temperatur:</w:t>
            </w:r>
          </w:p>
          <w:p w14:paraId="7F0BADF3" w14:textId="77777777" w:rsidR="00813ED2" w:rsidRPr="001B47CE" w:rsidRDefault="00813ED2" w:rsidP="002203E6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 xml:space="preserve">Wysoka: </w:t>
            </w:r>
            <w:smartTag w:uri="urn:schemas-microsoft-com:office:smarttags" w:element="metricconverter">
              <w:smartTagPr>
                <w:attr w:name="ProductID" w:val="43 ﾰC"/>
              </w:smartTagPr>
              <w:r w:rsidRPr="001B47CE">
                <w:rPr>
                  <w:rFonts w:asciiTheme="minorHAnsi" w:hAnsiTheme="minorHAnsi" w:cs="Arial"/>
                </w:rPr>
                <w:t>43 °C</w:t>
              </w:r>
              <w:r w:rsidR="005B19A9" w:rsidRPr="001B47CE">
                <w:rPr>
                  <w:rFonts w:asciiTheme="minorHAnsi" w:hAnsiTheme="minorHAnsi" w:cs="Arial"/>
                </w:rPr>
                <w:t xml:space="preserve"> </w:t>
              </w:r>
            </w:smartTag>
            <w:r w:rsidR="005B19A9" w:rsidRPr="001B47CE">
              <w:rPr>
                <w:rFonts w:asciiTheme="minorHAnsi" w:hAnsiTheme="minorHAnsi" w:cs="Arial"/>
              </w:rPr>
              <w:t>± 5°C</w:t>
            </w:r>
          </w:p>
          <w:p w14:paraId="7E1D2FB2" w14:textId="77777777" w:rsidR="00813ED2" w:rsidRPr="001B47CE" w:rsidRDefault="00813ED2" w:rsidP="002203E6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 xml:space="preserve">Średnia: </w:t>
            </w:r>
            <w:smartTag w:uri="urn:schemas-microsoft-com:office:smarttags" w:element="metricconverter">
              <w:smartTagPr>
                <w:attr w:name="ProductID" w:val="38 ﾰC"/>
              </w:smartTagPr>
              <w:r w:rsidRPr="001B47CE">
                <w:rPr>
                  <w:rFonts w:asciiTheme="minorHAnsi" w:hAnsiTheme="minorHAnsi" w:cs="Arial"/>
                </w:rPr>
                <w:t>38 °C</w:t>
              </w:r>
              <w:r w:rsidR="005B19A9" w:rsidRPr="001B47CE">
                <w:rPr>
                  <w:rFonts w:asciiTheme="minorHAnsi" w:hAnsiTheme="minorHAnsi" w:cs="Arial"/>
                </w:rPr>
                <w:t xml:space="preserve"> </w:t>
              </w:r>
            </w:smartTag>
            <w:r w:rsidR="005B19A9" w:rsidRPr="001B47CE">
              <w:rPr>
                <w:rFonts w:asciiTheme="minorHAnsi" w:hAnsiTheme="minorHAnsi" w:cs="Arial"/>
              </w:rPr>
              <w:t>± 5°C</w:t>
            </w:r>
          </w:p>
          <w:p w14:paraId="40BBB993" w14:textId="77777777" w:rsidR="00813ED2" w:rsidRPr="001B47CE" w:rsidRDefault="00813ED2" w:rsidP="002203E6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 xml:space="preserve">Niska: </w:t>
            </w:r>
            <w:smartTag w:uri="urn:schemas-microsoft-com:office:smarttags" w:element="metricconverter">
              <w:smartTagPr>
                <w:attr w:name="ProductID" w:val="32 ﾰC"/>
              </w:smartTagPr>
              <w:r w:rsidRPr="001B47CE">
                <w:rPr>
                  <w:rFonts w:asciiTheme="minorHAnsi" w:hAnsiTheme="minorHAnsi" w:cs="Arial"/>
                </w:rPr>
                <w:t>32 °C</w:t>
              </w:r>
              <w:r w:rsidR="005B19A9" w:rsidRPr="001B47CE">
                <w:rPr>
                  <w:rFonts w:asciiTheme="minorHAnsi" w:hAnsiTheme="minorHAnsi" w:cs="Arial"/>
                </w:rPr>
                <w:t xml:space="preserve"> </w:t>
              </w:r>
            </w:smartTag>
            <w:r w:rsidR="005B19A9" w:rsidRPr="001B47CE">
              <w:rPr>
                <w:rFonts w:asciiTheme="minorHAnsi" w:hAnsiTheme="minorHAnsi" w:cs="Arial"/>
              </w:rPr>
              <w:t>± 5°C</w:t>
            </w:r>
          </w:p>
          <w:p w14:paraId="7CCB0441" w14:textId="77777777" w:rsidR="00813ED2" w:rsidRPr="001B47CE" w:rsidRDefault="00813ED2" w:rsidP="002203E6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Pokojowa</w:t>
            </w:r>
          </w:p>
        </w:tc>
        <w:tc>
          <w:tcPr>
            <w:tcW w:w="1842" w:type="dxa"/>
          </w:tcPr>
          <w:p w14:paraId="136F393D" w14:textId="77777777" w:rsidR="00813ED2" w:rsidRPr="001B47CE" w:rsidRDefault="00813ED2" w:rsidP="00813ED2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  <w:p w14:paraId="2CF383F2" w14:textId="77777777" w:rsidR="00813ED2" w:rsidRPr="001B47CE" w:rsidRDefault="00813ED2" w:rsidP="00813ED2">
            <w:pPr>
              <w:rPr>
                <w:rFonts w:asciiTheme="minorHAnsi" w:hAnsiTheme="minorHAnsi" w:cs="Arial"/>
              </w:rPr>
            </w:pPr>
          </w:p>
          <w:p w14:paraId="1519A9E4" w14:textId="77777777" w:rsidR="00813ED2" w:rsidRPr="001B47CE" w:rsidRDefault="00813ED2" w:rsidP="00813ED2">
            <w:pPr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1497548A" w14:textId="77777777" w:rsidR="00813ED2" w:rsidRPr="001B47CE" w:rsidRDefault="00813ED2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813ED2" w:rsidRPr="001B47CE" w14:paraId="5584FDAC" w14:textId="77777777" w:rsidTr="00813ED2">
        <w:tc>
          <w:tcPr>
            <w:tcW w:w="747" w:type="dxa"/>
          </w:tcPr>
          <w:p w14:paraId="7DBE1DF7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28" w:type="dxa"/>
            <w:vAlign w:val="center"/>
          </w:tcPr>
          <w:p w14:paraId="01908AC4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Minimum 2 prędkości przepływu powietrza</w:t>
            </w:r>
          </w:p>
        </w:tc>
        <w:tc>
          <w:tcPr>
            <w:tcW w:w="1842" w:type="dxa"/>
          </w:tcPr>
          <w:p w14:paraId="21282266" w14:textId="77777777" w:rsidR="00813ED2" w:rsidRPr="001B47CE" w:rsidRDefault="00813ED2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1BBC6871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2694" w:type="dxa"/>
          </w:tcPr>
          <w:p w14:paraId="25FF7DAC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13ED2" w:rsidRPr="001B47CE" w14:paraId="59B91504" w14:textId="77777777" w:rsidTr="00813ED2">
        <w:tc>
          <w:tcPr>
            <w:tcW w:w="747" w:type="dxa"/>
          </w:tcPr>
          <w:p w14:paraId="6A048AEF" w14:textId="77777777" w:rsidR="00813ED2" w:rsidRPr="001B47CE" w:rsidRDefault="004D1615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28" w:type="dxa"/>
            <w:vAlign w:val="center"/>
          </w:tcPr>
          <w:p w14:paraId="4B52D415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System alarmów wizualnych i dźwiękowych</w:t>
            </w:r>
          </w:p>
        </w:tc>
        <w:tc>
          <w:tcPr>
            <w:tcW w:w="1842" w:type="dxa"/>
          </w:tcPr>
          <w:p w14:paraId="439EFAA0" w14:textId="77777777" w:rsidR="00813ED2" w:rsidRPr="001B47CE" w:rsidRDefault="00813ED2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4501B387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2694" w:type="dxa"/>
          </w:tcPr>
          <w:p w14:paraId="6D510EFE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13ED2" w:rsidRPr="001B47CE" w14:paraId="1E768BFD" w14:textId="77777777" w:rsidTr="00813ED2">
        <w:tc>
          <w:tcPr>
            <w:tcW w:w="747" w:type="dxa"/>
          </w:tcPr>
          <w:p w14:paraId="2C682647" w14:textId="77777777" w:rsidR="00813ED2" w:rsidRPr="001B47CE" w:rsidRDefault="004D1615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28" w:type="dxa"/>
            <w:vAlign w:val="center"/>
          </w:tcPr>
          <w:p w14:paraId="329133E2" w14:textId="77777777" w:rsidR="00813ED2" w:rsidRPr="001B47CE" w:rsidRDefault="00813ED2" w:rsidP="000C2F55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 xml:space="preserve">Urządzenie wyposażone w filtr wysokiej skuteczności </w:t>
            </w:r>
            <w:r w:rsidR="004D1615" w:rsidRPr="001B47CE">
              <w:rPr>
                <w:rFonts w:asciiTheme="minorHAnsi" w:hAnsiTheme="minorHAnsi" w:cs="Arial"/>
              </w:rPr>
              <w:t xml:space="preserve">minimum </w:t>
            </w:r>
            <w:r w:rsidRPr="001B47CE">
              <w:rPr>
                <w:rFonts w:asciiTheme="minorHAnsi" w:hAnsiTheme="minorHAnsi" w:cs="Arial"/>
              </w:rPr>
              <w:t>0,2 mikrona</w:t>
            </w:r>
          </w:p>
        </w:tc>
        <w:tc>
          <w:tcPr>
            <w:tcW w:w="1842" w:type="dxa"/>
          </w:tcPr>
          <w:p w14:paraId="07802086" w14:textId="77777777" w:rsidR="00813ED2" w:rsidRPr="001B47CE" w:rsidRDefault="00813ED2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596C69BA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2F20F57D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13ED2" w:rsidRPr="001B47CE" w14:paraId="2F7CB4CC" w14:textId="77777777" w:rsidTr="00813ED2">
        <w:tc>
          <w:tcPr>
            <w:tcW w:w="747" w:type="dxa"/>
          </w:tcPr>
          <w:p w14:paraId="44E518A4" w14:textId="77777777" w:rsidR="00813ED2" w:rsidRPr="001B47CE" w:rsidRDefault="004D1615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28" w:type="dxa"/>
            <w:vAlign w:val="center"/>
          </w:tcPr>
          <w:p w14:paraId="23EF1A1B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Urządzenie posiadające łatwy i pełny nadzór oraz raportowanie przebiegu terapii, widoczne na panelu zewnętrznym:</w:t>
            </w:r>
          </w:p>
          <w:p w14:paraId="26C93F13" w14:textId="77777777" w:rsidR="00813ED2" w:rsidRPr="001B47CE" w:rsidRDefault="00813ED2" w:rsidP="002203E6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Czasu trwania ogrzewania pacjenta</w:t>
            </w:r>
          </w:p>
          <w:p w14:paraId="11857766" w14:textId="77777777" w:rsidR="00813ED2" w:rsidRPr="001B47CE" w:rsidRDefault="00813ED2" w:rsidP="002203E6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Monitorowanie godzin pracy urządzenia</w:t>
            </w:r>
          </w:p>
          <w:p w14:paraId="48424012" w14:textId="77777777" w:rsidR="00813ED2" w:rsidRPr="001B47CE" w:rsidRDefault="00813ED2" w:rsidP="002203E6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 xml:space="preserve">Monitorowanie zbyt wysokiej temperatury </w:t>
            </w:r>
          </w:p>
          <w:p w14:paraId="30A0DF56" w14:textId="77777777" w:rsidR="00813ED2" w:rsidRPr="001B47CE" w:rsidRDefault="00813ED2" w:rsidP="002203E6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lastRenderedPageBreak/>
              <w:t>Nieprawidłowości podczas stosowania</w:t>
            </w:r>
          </w:p>
        </w:tc>
        <w:tc>
          <w:tcPr>
            <w:tcW w:w="1842" w:type="dxa"/>
          </w:tcPr>
          <w:p w14:paraId="26A4B631" w14:textId="77777777" w:rsidR="00813ED2" w:rsidRPr="001B47CE" w:rsidRDefault="00813ED2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17EE4860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2B5B44CC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676B093E" w14:textId="77777777" w:rsidR="004D1615" w:rsidRPr="001B47CE" w:rsidRDefault="004D1615" w:rsidP="00813ED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2694" w:type="dxa"/>
          </w:tcPr>
          <w:p w14:paraId="104E8623" w14:textId="77777777" w:rsidR="00813ED2" w:rsidRPr="001B47CE" w:rsidRDefault="00813ED2" w:rsidP="00FA6F0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13ED2" w:rsidRPr="001B47CE" w14:paraId="4A171973" w14:textId="77777777" w:rsidTr="00813ED2">
        <w:tc>
          <w:tcPr>
            <w:tcW w:w="747" w:type="dxa"/>
          </w:tcPr>
          <w:p w14:paraId="5E30C5E8" w14:textId="77777777" w:rsidR="00813ED2" w:rsidRPr="001B47CE" w:rsidRDefault="004D1615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1B47CE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10254048" w14:textId="77777777" w:rsidR="00813ED2" w:rsidRPr="001B47CE" w:rsidRDefault="00813ED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1B47CE">
              <w:rPr>
                <w:rFonts w:asciiTheme="minorHAnsi" w:hAnsiTheme="minorHAnsi" w:cs="Arial"/>
                <w:sz w:val="20"/>
                <w:szCs w:val="20"/>
              </w:rPr>
              <w:t>3 czujniki temperatury z możliwością zastosowania dwóch różnych szybkości przepływu powietrza zapewniając szybką i bezpieczną regulację temperatury ciała pacjenta</w:t>
            </w:r>
          </w:p>
        </w:tc>
        <w:tc>
          <w:tcPr>
            <w:tcW w:w="1842" w:type="dxa"/>
          </w:tcPr>
          <w:p w14:paraId="001FCC52" w14:textId="77777777" w:rsidR="00813ED2" w:rsidRPr="001B47CE" w:rsidRDefault="00813ED2" w:rsidP="00813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EE282D" w14:textId="77777777" w:rsidR="004D1615" w:rsidRPr="001B47CE" w:rsidRDefault="004D1615" w:rsidP="00813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881DA3" w14:textId="77777777" w:rsidR="004D1615" w:rsidRPr="001B47CE" w:rsidRDefault="004D1615" w:rsidP="00813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E5F5E5" w14:textId="77777777" w:rsidR="00813ED2" w:rsidRPr="001B47CE" w:rsidRDefault="00813ED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3ED2" w:rsidRPr="001B47CE" w14:paraId="39CB3181" w14:textId="77777777" w:rsidTr="00813ED2">
        <w:tc>
          <w:tcPr>
            <w:tcW w:w="747" w:type="dxa"/>
          </w:tcPr>
          <w:p w14:paraId="733820A6" w14:textId="77777777" w:rsidR="00813ED2" w:rsidRPr="001B47CE" w:rsidRDefault="0028053D" w:rsidP="00FA6F0B">
            <w:p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28" w:type="dxa"/>
            <w:vAlign w:val="center"/>
          </w:tcPr>
          <w:p w14:paraId="4B497245" w14:textId="77777777" w:rsidR="00813ED2" w:rsidRPr="001B47CE" w:rsidRDefault="00813ED2" w:rsidP="00FA6F0B">
            <w:p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Urządzenie kompatybilne z materacykami pod pacjenta oraz z kołderkami / kocami na pacjenta</w:t>
            </w:r>
          </w:p>
        </w:tc>
        <w:tc>
          <w:tcPr>
            <w:tcW w:w="1842" w:type="dxa"/>
          </w:tcPr>
          <w:p w14:paraId="5BB1A58B" w14:textId="77777777" w:rsidR="00813ED2" w:rsidRPr="001B47CE" w:rsidRDefault="00813ED2" w:rsidP="00813E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14:paraId="4928B597" w14:textId="77777777" w:rsidR="00813ED2" w:rsidRPr="001B47CE" w:rsidRDefault="00813ED2" w:rsidP="00FA6F0B">
            <w:pPr>
              <w:rPr>
                <w:rFonts w:asciiTheme="minorHAnsi" w:hAnsiTheme="minorHAnsi" w:cs="Arial"/>
              </w:rPr>
            </w:pPr>
          </w:p>
        </w:tc>
      </w:tr>
      <w:tr w:rsidR="00813ED2" w:rsidRPr="001B47CE" w14:paraId="6B73F3D3" w14:textId="77777777" w:rsidTr="00813ED2">
        <w:tc>
          <w:tcPr>
            <w:tcW w:w="747" w:type="dxa"/>
          </w:tcPr>
          <w:p w14:paraId="4336FEED" w14:textId="77777777" w:rsidR="00813ED2" w:rsidRPr="001B47CE" w:rsidRDefault="00813ED2" w:rsidP="00FA6F0B">
            <w:pPr>
              <w:rPr>
                <w:rFonts w:asciiTheme="minorHAnsi" w:hAnsiTheme="minorHAnsi" w:cs="Arial"/>
              </w:rPr>
            </w:pPr>
          </w:p>
          <w:p w14:paraId="2FDE9481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  <w:p w14:paraId="08F3DA81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  <w:p w14:paraId="0E123ED7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  <w:p w14:paraId="6D016584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28" w:type="dxa"/>
            <w:vAlign w:val="center"/>
          </w:tcPr>
          <w:p w14:paraId="69A0679F" w14:textId="77777777" w:rsidR="00813ED2" w:rsidRPr="001B47CE" w:rsidRDefault="00813ED2" w:rsidP="00FA6F0B">
            <w:pPr>
              <w:rPr>
                <w:rFonts w:asciiTheme="minorHAnsi" w:hAnsiTheme="minorHAnsi" w:cs="Arial"/>
              </w:rPr>
            </w:pPr>
            <w:r w:rsidRPr="001B47CE">
              <w:rPr>
                <w:rFonts w:asciiTheme="minorHAnsi" w:hAnsiTheme="minorHAnsi" w:cs="Arial"/>
              </w:rPr>
              <w:t>Kołdry skonstruowane z podłużnie ułożonych tub, z których ciepłe powietrze rozprowadzane jest z tuby centralnej do bocznych części. Spodnia powierzchnia kołdry z małymi otworami, które rozprowadzają ciepło równomiernie na ciało pacjenta. Część przykrywająca stopy pacjenta nieogrzewana. Dodatkowe zakładki do podwinięcia pod ramiona pacjenta w celu lepszego mocowania kołdry. Jeden otwór do podłączenia dmuchawy</w:t>
            </w:r>
          </w:p>
        </w:tc>
        <w:tc>
          <w:tcPr>
            <w:tcW w:w="1842" w:type="dxa"/>
          </w:tcPr>
          <w:p w14:paraId="49B4238A" w14:textId="77777777" w:rsidR="00813ED2" w:rsidRPr="001B47CE" w:rsidRDefault="00813ED2" w:rsidP="00813E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14:paraId="1EC44ABD" w14:textId="77777777" w:rsidR="00813ED2" w:rsidRPr="001B47CE" w:rsidRDefault="00813ED2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5A3D2E72" w14:textId="77777777" w:rsidTr="003433FD">
        <w:tc>
          <w:tcPr>
            <w:tcW w:w="9111" w:type="dxa"/>
            <w:gridSpan w:val="4"/>
          </w:tcPr>
          <w:p w14:paraId="5A5DC436" w14:textId="77777777" w:rsidR="0028053D" w:rsidRPr="001B47CE" w:rsidRDefault="0028053D" w:rsidP="0028053D">
            <w:pPr>
              <w:jc w:val="center"/>
              <w:rPr>
                <w:rFonts w:asciiTheme="minorHAnsi" w:hAnsiTheme="minorHAnsi" w:cs="Arial"/>
              </w:rPr>
            </w:pPr>
            <w:r w:rsidRPr="001B47CE">
              <w:rPr>
                <w:rFonts w:asciiTheme="minorHAnsi" w:eastAsia="Calibri" w:hAnsiTheme="minorHAnsi" w:cs="Arial"/>
                <w:b/>
              </w:rPr>
              <w:t>Warunki serwisu</w:t>
            </w:r>
          </w:p>
        </w:tc>
      </w:tr>
      <w:tr w:rsidR="0028053D" w:rsidRPr="001B47CE" w14:paraId="583554FC" w14:textId="77777777" w:rsidTr="0009202F">
        <w:tc>
          <w:tcPr>
            <w:tcW w:w="747" w:type="dxa"/>
          </w:tcPr>
          <w:p w14:paraId="782BBBA7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3828" w:type="dxa"/>
          </w:tcPr>
          <w:p w14:paraId="40CAF99E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 xml:space="preserve">Okres gwarancji minimum 36 miesięcy </w:t>
            </w:r>
          </w:p>
        </w:tc>
        <w:tc>
          <w:tcPr>
            <w:tcW w:w="1842" w:type="dxa"/>
          </w:tcPr>
          <w:p w14:paraId="45D6F74B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62D9CA5E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4A12F21E" w14:textId="77777777" w:rsidTr="0009202F">
        <w:tc>
          <w:tcPr>
            <w:tcW w:w="747" w:type="dxa"/>
          </w:tcPr>
          <w:p w14:paraId="110A236A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3828" w:type="dxa"/>
          </w:tcPr>
          <w:p w14:paraId="4CFD4125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2" w:type="dxa"/>
          </w:tcPr>
          <w:p w14:paraId="2AB905A7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171AB003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75DF1C7B" w14:textId="77777777" w:rsidR="0028053D" w:rsidRPr="001B47CE" w:rsidRDefault="0028053D" w:rsidP="001849C3">
            <w:pPr>
              <w:jc w:val="center"/>
              <w:rPr>
                <w:rFonts w:asciiTheme="minorHAnsi" w:hAnsiTheme="minorHAnsi" w:cs="Arial"/>
              </w:rPr>
            </w:pPr>
          </w:p>
          <w:p w14:paraId="0B54A022" w14:textId="77777777" w:rsidR="0028053D" w:rsidRPr="001B47CE" w:rsidRDefault="0028053D" w:rsidP="001849C3">
            <w:pPr>
              <w:jc w:val="center"/>
              <w:rPr>
                <w:rFonts w:asciiTheme="minorHAnsi" w:hAnsiTheme="minorHAnsi" w:cs="Arial"/>
              </w:rPr>
            </w:pPr>
          </w:p>
          <w:p w14:paraId="488FFF29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573C9452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690A6DD8" w14:textId="77777777" w:rsidTr="0009202F">
        <w:tc>
          <w:tcPr>
            <w:tcW w:w="747" w:type="dxa"/>
          </w:tcPr>
          <w:p w14:paraId="53DF4B0E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3828" w:type="dxa"/>
          </w:tcPr>
          <w:p w14:paraId="384F2FFA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2" w:type="dxa"/>
          </w:tcPr>
          <w:p w14:paraId="50F06622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318AF7CD" w14:textId="77777777" w:rsidR="0028053D" w:rsidRPr="001B47CE" w:rsidRDefault="0028053D" w:rsidP="001849C3">
            <w:pPr>
              <w:jc w:val="center"/>
              <w:rPr>
                <w:rFonts w:asciiTheme="minorHAnsi" w:hAnsiTheme="minorHAnsi" w:cs="Arial"/>
              </w:rPr>
            </w:pPr>
          </w:p>
          <w:p w14:paraId="3B5137F5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35DC8C98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46CC0F5B" w14:textId="77777777" w:rsidTr="0009202F">
        <w:tc>
          <w:tcPr>
            <w:tcW w:w="747" w:type="dxa"/>
          </w:tcPr>
          <w:p w14:paraId="5024F460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3828" w:type="dxa"/>
          </w:tcPr>
          <w:p w14:paraId="34BFD8D9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2" w:type="dxa"/>
          </w:tcPr>
          <w:p w14:paraId="3EEECBBB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6A0AA909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3603B1E3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1831D81E" w14:textId="77777777" w:rsidTr="0009202F">
        <w:tc>
          <w:tcPr>
            <w:tcW w:w="747" w:type="dxa"/>
          </w:tcPr>
          <w:p w14:paraId="1D75F140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3828" w:type="dxa"/>
          </w:tcPr>
          <w:p w14:paraId="50B4D9E6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Okres dostępności części zamiennych od daty sprzedaży przez min. 10 lat.</w:t>
            </w:r>
          </w:p>
        </w:tc>
        <w:tc>
          <w:tcPr>
            <w:tcW w:w="1842" w:type="dxa"/>
          </w:tcPr>
          <w:p w14:paraId="4518287E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4AD63EBE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5D731836" w14:textId="77777777" w:rsidTr="0009202F">
        <w:tc>
          <w:tcPr>
            <w:tcW w:w="747" w:type="dxa"/>
          </w:tcPr>
          <w:p w14:paraId="4B3CA940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6</w:t>
            </w:r>
          </w:p>
        </w:tc>
        <w:tc>
          <w:tcPr>
            <w:tcW w:w="3828" w:type="dxa"/>
          </w:tcPr>
          <w:p w14:paraId="7135D87C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W okresie gwarancji Wykonawca do napraw i przeglądów będzie używał wyłącznie nowych części zamiennych</w:t>
            </w:r>
          </w:p>
        </w:tc>
        <w:tc>
          <w:tcPr>
            <w:tcW w:w="1842" w:type="dxa"/>
          </w:tcPr>
          <w:p w14:paraId="39BEFDE4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6F1EDC95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0E012848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01E93B3F" w14:textId="77777777" w:rsidTr="0009202F">
        <w:tc>
          <w:tcPr>
            <w:tcW w:w="747" w:type="dxa"/>
          </w:tcPr>
          <w:p w14:paraId="2374C974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7</w:t>
            </w:r>
          </w:p>
        </w:tc>
        <w:tc>
          <w:tcPr>
            <w:tcW w:w="3828" w:type="dxa"/>
          </w:tcPr>
          <w:p w14:paraId="526127F4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Przedłużenie gwarancji o czas niesprawności sprzętu</w:t>
            </w:r>
          </w:p>
        </w:tc>
        <w:tc>
          <w:tcPr>
            <w:tcW w:w="1842" w:type="dxa"/>
          </w:tcPr>
          <w:p w14:paraId="74469A0C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5390B977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7227F4DA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  <w:tr w:rsidR="0028053D" w:rsidRPr="001B47CE" w14:paraId="1E1464B3" w14:textId="77777777" w:rsidTr="0009202F">
        <w:tc>
          <w:tcPr>
            <w:tcW w:w="747" w:type="dxa"/>
          </w:tcPr>
          <w:p w14:paraId="6B9290AA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Calibri"/>
              </w:rPr>
            </w:pPr>
            <w:r w:rsidRPr="001B47CE">
              <w:rPr>
                <w:rFonts w:asciiTheme="minorHAnsi" w:eastAsia="Calibri" w:hAnsiTheme="minorHAnsi" w:cs="Calibri"/>
              </w:rPr>
              <w:t>8</w:t>
            </w:r>
          </w:p>
        </w:tc>
        <w:tc>
          <w:tcPr>
            <w:tcW w:w="3828" w:type="dxa"/>
          </w:tcPr>
          <w:p w14:paraId="70C4AD1D" w14:textId="77777777" w:rsidR="0028053D" w:rsidRPr="001B47CE" w:rsidRDefault="0028053D" w:rsidP="001849C3">
            <w:pPr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2" w:type="dxa"/>
          </w:tcPr>
          <w:p w14:paraId="44321CE8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518BD55C" w14:textId="77777777" w:rsidR="0028053D" w:rsidRPr="001B47CE" w:rsidRDefault="0028053D" w:rsidP="001849C3">
            <w:pPr>
              <w:jc w:val="center"/>
              <w:rPr>
                <w:rFonts w:asciiTheme="minorHAnsi" w:hAnsiTheme="minorHAnsi" w:cs="Arial"/>
              </w:rPr>
            </w:pPr>
          </w:p>
          <w:p w14:paraId="7C850588" w14:textId="77777777" w:rsidR="0028053D" w:rsidRPr="001B47CE" w:rsidRDefault="0028053D" w:rsidP="001849C3">
            <w:pPr>
              <w:jc w:val="center"/>
              <w:rPr>
                <w:rFonts w:asciiTheme="minorHAnsi" w:eastAsia="Calibri" w:hAnsiTheme="minorHAnsi" w:cs="Arial"/>
              </w:rPr>
            </w:pPr>
            <w:r w:rsidRPr="001B47CE">
              <w:rPr>
                <w:rFonts w:asciiTheme="minorHAnsi" w:eastAsia="Calibri" w:hAnsiTheme="minorHAnsi" w:cs="Arial"/>
              </w:rPr>
              <w:t>Tak/Podać</w:t>
            </w:r>
          </w:p>
        </w:tc>
        <w:tc>
          <w:tcPr>
            <w:tcW w:w="2694" w:type="dxa"/>
          </w:tcPr>
          <w:p w14:paraId="16322DD1" w14:textId="77777777" w:rsidR="0028053D" w:rsidRPr="001B47CE" w:rsidRDefault="0028053D" w:rsidP="00FA6F0B">
            <w:pPr>
              <w:rPr>
                <w:rFonts w:asciiTheme="minorHAnsi" w:hAnsiTheme="minorHAnsi" w:cs="Arial"/>
              </w:rPr>
            </w:pPr>
          </w:p>
        </w:tc>
      </w:tr>
    </w:tbl>
    <w:p w14:paraId="0F67DC3B" w14:textId="77777777" w:rsidR="0020272B" w:rsidRPr="001B47CE" w:rsidRDefault="00A72C59">
      <w:pPr>
        <w:rPr>
          <w:rFonts w:asciiTheme="minorHAnsi" w:hAnsiTheme="minorHAnsi"/>
        </w:rPr>
      </w:pPr>
    </w:p>
    <w:sectPr w:rsidR="0020272B" w:rsidRPr="001B47CE" w:rsidSect="002602CC">
      <w:headerReference w:type="default" r:id="rId7"/>
      <w:pgSz w:w="11906" w:h="16838"/>
      <w:pgMar w:top="899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8E0A" w14:textId="77777777" w:rsidR="00A72C59" w:rsidRDefault="00A72C59" w:rsidP="002203E6">
      <w:r>
        <w:separator/>
      </w:r>
    </w:p>
  </w:endnote>
  <w:endnote w:type="continuationSeparator" w:id="0">
    <w:p w14:paraId="55F33F0E" w14:textId="77777777" w:rsidR="00A72C59" w:rsidRDefault="00A72C59" w:rsidP="0022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DFE7" w14:textId="77777777" w:rsidR="00A72C59" w:rsidRDefault="00A72C59" w:rsidP="002203E6">
      <w:r>
        <w:separator/>
      </w:r>
    </w:p>
  </w:footnote>
  <w:footnote w:type="continuationSeparator" w:id="0">
    <w:p w14:paraId="680F14D7" w14:textId="77777777" w:rsidR="00A72C59" w:rsidRDefault="00A72C59" w:rsidP="0022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DC79" w14:textId="77777777" w:rsidR="002203E6" w:rsidRDefault="002203E6">
    <w:pPr>
      <w:pStyle w:val="Nagwek"/>
    </w:pPr>
    <w:r>
      <w:rPr>
        <w:noProof/>
      </w:rPr>
      <w:drawing>
        <wp:inline distT="0" distB="0" distL="0" distR="0" wp14:anchorId="53575DAF" wp14:editId="59B1E687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F5F"/>
    <w:multiLevelType w:val="hybridMultilevel"/>
    <w:tmpl w:val="35AA1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7FB1"/>
    <w:multiLevelType w:val="hybridMultilevel"/>
    <w:tmpl w:val="DFF0A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1909856">
    <w:abstractNumId w:val="0"/>
  </w:num>
  <w:num w:numId="2" w16cid:durableId="326520883">
    <w:abstractNumId w:val="1"/>
  </w:num>
  <w:num w:numId="3" w16cid:durableId="544026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E6"/>
    <w:rsid w:val="00067B86"/>
    <w:rsid w:val="000C2F55"/>
    <w:rsid w:val="000F4FBC"/>
    <w:rsid w:val="001B47CE"/>
    <w:rsid w:val="001F0F9B"/>
    <w:rsid w:val="002203E6"/>
    <w:rsid w:val="0028053D"/>
    <w:rsid w:val="00383DF4"/>
    <w:rsid w:val="003A2B97"/>
    <w:rsid w:val="004539C4"/>
    <w:rsid w:val="004A2F9C"/>
    <w:rsid w:val="004D1615"/>
    <w:rsid w:val="00567228"/>
    <w:rsid w:val="005B19A9"/>
    <w:rsid w:val="0064286A"/>
    <w:rsid w:val="0071528E"/>
    <w:rsid w:val="00813ED2"/>
    <w:rsid w:val="00A0050C"/>
    <w:rsid w:val="00A13DDF"/>
    <w:rsid w:val="00A72C59"/>
    <w:rsid w:val="00BE5069"/>
    <w:rsid w:val="00D336DF"/>
    <w:rsid w:val="00E6215D"/>
    <w:rsid w:val="00E726E9"/>
    <w:rsid w:val="00E86D6F"/>
    <w:rsid w:val="00E90584"/>
    <w:rsid w:val="00FE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CB557"/>
  <w15:docId w15:val="{1D329426-76AA-4C88-9603-003C85D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0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203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3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3E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2203E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813E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cp:lastPrinted>2020-06-30T10:46:00Z</cp:lastPrinted>
  <dcterms:created xsi:type="dcterms:W3CDTF">2022-04-01T11:33:00Z</dcterms:created>
  <dcterms:modified xsi:type="dcterms:W3CDTF">2022-04-01T11:33:00Z</dcterms:modified>
</cp:coreProperties>
</file>