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434A" w14:textId="51E003CA" w:rsidR="006D0E2A" w:rsidRDefault="006D0E2A"/>
    <w:p w14:paraId="19FE4B94" w14:textId="19F5C269" w:rsidR="006D0E2A" w:rsidRPr="006D0E2A" w:rsidRDefault="006D0E2A" w:rsidP="006D0E2A">
      <w:pPr>
        <w:rPr>
          <w:rFonts w:ascii="Arial" w:eastAsia="Calibri" w:hAnsi="Arial" w:cs="Arial"/>
          <w:b/>
          <w:sz w:val="18"/>
          <w:szCs w:val="18"/>
        </w:rPr>
      </w:pPr>
      <w:r w:rsidRPr="006D0E2A">
        <w:rPr>
          <w:rFonts w:ascii="Arial" w:eastAsia="Calibri" w:hAnsi="Arial" w:cs="Arial"/>
          <w:b/>
          <w:sz w:val="18"/>
          <w:szCs w:val="18"/>
        </w:rPr>
        <w:t>Laparoskop z osprzętem – 1 zestaw</w:t>
      </w:r>
    </w:p>
    <w:p w14:paraId="42601778" w14:textId="77777777" w:rsidR="006D0E2A" w:rsidRDefault="006D0E2A"/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531"/>
        <w:gridCol w:w="16"/>
        <w:gridCol w:w="5118"/>
        <w:gridCol w:w="1887"/>
        <w:gridCol w:w="1657"/>
      </w:tblGrid>
      <w:tr w:rsidR="003E6D09" w:rsidRPr="006D0E2A" w14:paraId="4E650070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2000A" w14:textId="77777777" w:rsidR="003E6D09" w:rsidRPr="006D0E2A" w:rsidRDefault="003E6D09" w:rsidP="00F9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L.P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83AFA" w14:textId="77777777" w:rsidR="003E6D09" w:rsidRPr="006D0E2A" w:rsidRDefault="003E6D09" w:rsidP="00F947D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PARAMETRY/WARUNEK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B5D44" w14:textId="77777777" w:rsidR="003E6D09" w:rsidRPr="006D0E2A" w:rsidRDefault="003E6D09" w:rsidP="00F947D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Spełnienie wymaganego parametru/warunku (tak/nie)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5C861" w14:textId="2BF0DA72" w:rsidR="003E6D09" w:rsidRPr="006D0E2A" w:rsidRDefault="002A2878" w:rsidP="00F947D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="003E6D09" w:rsidRPr="006D0E2A">
              <w:rPr>
                <w:rFonts w:ascii="Arial" w:eastAsia="Calibri" w:hAnsi="Arial" w:cs="Arial"/>
                <w:b/>
                <w:sz w:val="18"/>
                <w:szCs w:val="18"/>
              </w:rPr>
              <w:t>artość oferowanych parametrów/opis spełnienia warunku</w:t>
            </w:r>
          </w:p>
        </w:tc>
      </w:tr>
      <w:tr w:rsidR="006D0E2A" w:rsidRPr="006D0E2A" w14:paraId="2E12BD99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40AD4" w14:textId="5E464AF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0650C" w14:textId="49B5CC80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144EB" w14:textId="5E73393E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201DB0C2" w14:textId="0567EB33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D0E2A" w:rsidRPr="006D0E2A" w14:paraId="597FEDE4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7273D" w14:textId="7EB6B7A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9930DE" w14:textId="42B151DF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Typ/Model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2AF48918" w14:textId="279EB2C0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023C2C66" w14:textId="0E3C4852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2E1FC331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8E42B" w14:textId="39AF19B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61185" w14:textId="0D7AC74B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Producent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06CB1B99" w14:textId="3A3C501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38EE6EDC" w14:textId="36D9D6B4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0643C5BD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A1652" w14:textId="5E0E886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70383" w14:textId="6E93255D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Rok produkcji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196E6327" w14:textId="1E0D541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3ADE893D" w14:textId="006031E8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121853B5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7C61D" w14:textId="0567373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D4F8E" w14:textId="77777777" w:rsidR="006D0E2A" w:rsidRPr="006D0E2A" w:rsidRDefault="006D0E2A" w:rsidP="006D0E2A">
            <w:pPr>
              <w:pStyle w:val="Domynie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Zaoferowany przedmiot zamówienia musi posiadać dopuszczenie do obrotu i do używania zgodnie z ustawą dnia 20 maja 2010 r. o wyrobach  medycznych (Dz. U. z 2019 r. poz. 175) w szczególności:</w:t>
            </w:r>
          </w:p>
          <w:p w14:paraId="70A1F35B" w14:textId="77777777" w:rsidR="006D0E2A" w:rsidRPr="006D0E2A" w:rsidRDefault="006D0E2A" w:rsidP="006D0E2A">
            <w:pPr>
              <w:pStyle w:val="Domynie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spełniać tzw. Wymagania zasadnicze, określone w rozporządzeniach Ministra Zdrowia uwzględniającym wymagania prawa wspólnotowego w szczególności w zakresie wytwarzania, opakowania </w:t>
            </w:r>
            <w:r w:rsidRPr="006D0E2A">
              <w:rPr>
                <w:rFonts w:ascii="Arial" w:hAnsi="Arial" w:cs="Arial"/>
                <w:sz w:val="18"/>
                <w:szCs w:val="18"/>
              </w:rPr>
              <w:br/>
              <w:t>i oznakowania tych wyrobów;</w:t>
            </w:r>
          </w:p>
          <w:p w14:paraId="1001CBEB" w14:textId="77777777" w:rsidR="006D0E2A" w:rsidRPr="006D0E2A" w:rsidRDefault="006D0E2A" w:rsidP="006D0E2A">
            <w:pPr>
              <w:pStyle w:val="Domynie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posiadać deklarację zgodności dla oferowanego przedmiotu zamówienia;</w:t>
            </w:r>
          </w:p>
          <w:p w14:paraId="2BC810F1" w14:textId="2FF8B28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 xml:space="preserve">       c )    oznakowano je znakiem zgodności CE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72E62C80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461893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296C6F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31BE89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53EAF30" w14:textId="2A6760F1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40D3A2C6" w14:textId="5AFEC8D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4A943F86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09D36" w14:textId="7B6C421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8C0D90" w14:textId="03303F9B" w:rsidR="006D0E2A" w:rsidRPr="006D0E2A" w:rsidRDefault="006D0E2A" w:rsidP="006D0E2A">
            <w:pPr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 xml:space="preserve">Wykaz dostawców części i materiałów – zgodnie </w:t>
            </w:r>
            <w:r w:rsidRPr="006D0E2A">
              <w:rPr>
                <w:rFonts w:ascii="Arial" w:eastAsia="Calibri" w:hAnsi="Arial" w:cs="Arial"/>
                <w:sz w:val="18"/>
                <w:szCs w:val="18"/>
              </w:rPr>
              <w:br/>
              <w:t xml:space="preserve">z art. 90 ust. 3 Ustawy o wyrobach medycznych </w:t>
            </w:r>
            <w:r w:rsidRPr="006D0E2A">
              <w:rPr>
                <w:rFonts w:ascii="Arial" w:eastAsia="Calibri" w:hAnsi="Arial" w:cs="Arial"/>
                <w:sz w:val="18"/>
                <w:szCs w:val="18"/>
              </w:rPr>
              <w:br/>
              <w:t>z dnia 20 maja 2010r. (Dz. U. z 2019 r. poz. 175)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6D04C94A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F12B58" w14:textId="6BAB0DA0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5818CD99" w14:textId="1C3699B4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55F9A336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081A4" w14:textId="75B35B7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EA42DA" w14:textId="7CC9C716" w:rsidR="006D0E2A" w:rsidRPr="006D0E2A" w:rsidRDefault="006D0E2A" w:rsidP="006D0E2A">
            <w:pPr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Wykaz podmiotów upoważnionych przez wytwórcę lub autoryzowanego przedstawiciela do wykonywania czynności – zgodnie z art. 90 ust. 4 ustawy o wyrobach medycznych z dnia 20 maja 2010 r. (Dz. U. z 2019r. poz. 175)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63E7A0C9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A13699A" w14:textId="48101A5B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55C732ED" w14:textId="2CCFFF02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17EE898D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3CEA24E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935471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Uniwersalny sterownik kamery 2D/3D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BF59634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78FEFC7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0526F37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51F9B0C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88BF76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Uniwersalny sterownik kamery umożliwiający podłączenie kamer 2D 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wideoendoskopów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z możliwością obrazowania 3D</w:t>
            </w:r>
          </w:p>
        </w:tc>
        <w:tc>
          <w:tcPr>
            <w:tcW w:w="1887" w:type="dxa"/>
            <w:vAlign w:val="center"/>
          </w:tcPr>
          <w:p w14:paraId="4C9DD373" w14:textId="1C9376B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DC5B7B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33409A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2576809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2E3EFD8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Obsługiwane formaty 1080p</w:t>
            </w:r>
          </w:p>
        </w:tc>
        <w:tc>
          <w:tcPr>
            <w:tcW w:w="1887" w:type="dxa"/>
            <w:vAlign w:val="center"/>
          </w:tcPr>
          <w:p w14:paraId="41902EB5" w14:textId="69CE46C3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35C9E5C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EA5208F" w14:textId="77777777" w:rsidTr="00F36236">
        <w:trPr>
          <w:gridBefore w:val="1"/>
          <w:wBefore w:w="10" w:type="dxa"/>
          <w:trHeight w:val="649"/>
        </w:trPr>
        <w:tc>
          <w:tcPr>
            <w:tcW w:w="531" w:type="dxa"/>
            <w:vAlign w:val="center"/>
          </w:tcPr>
          <w:p w14:paraId="1E62805E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42452ED" w14:textId="0B65D518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Tryb wizualizacji Red Enhancement – funkcja wzmocnienia odcieni koloru czerwonego, umożliwia uzyskanie silniejszego wizualnego rozgraniczenia różnych struktur tkankowych i unaczynienia</w:t>
            </w:r>
          </w:p>
        </w:tc>
        <w:tc>
          <w:tcPr>
            <w:tcW w:w="1887" w:type="dxa"/>
            <w:vAlign w:val="center"/>
          </w:tcPr>
          <w:p w14:paraId="008E083F" w14:textId="297D8DF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3DF0A9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1BF217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FDF08FC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A6868E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Wyjścia cyfrowe 4x 3G-SDI, 4x DVI-D, HD-SDI, rozdzielczość 1080p, 50Hz/60Hz</w:t>
            </w:r>
          </w:p>
        </w:tc>
        <w:tc>
          <w:tcPr>
            <w:tcW w:w="1887" w:type="dxa"/>
            <w:vAlign w:val="center"/>
          </w:tcPr>
          <w:p w14:paraId="228DA9C8" w14:textId="50BB2DF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FB7302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CD8148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C74594E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692D53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Sterowanie funkcjami menu z poziomu sterownika kamery lub ze „strefy czystej” przez operatora z głowicy kamery </w:t>
            </w:r>
          </w:p>
        </w:tc>
        <w:tc>
          <w:tcPr>
            <w:tcW w:w="1887" w:type="dxa"/>
            <w:vAlign w:val="center"/>
          </w:tcPr>
          <w:p w14:paraId="5A0A4438" w14:textId="37E0422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6E7FCB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E18B49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897B95D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FAEDB1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Algorytm redukcji dymu -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Smoke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Reduction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pozwala w otoczeniu wypełnionym dymem uzyskać klarowny obraz i tym samym lepszą widoczność</w:t>
            </w:r>
          </w:p>
        </w:tc>
        <w:tc>
          <w:tcPr>
            <w:tcW w:w="1887" w:type="dxa"/>
            <w:vAlign w:val="center"/>
          </w:tcPr>
          <w:p w14:paraId="52188F19" w14:textId="315622E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3368854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B8E6AE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4D5CA6C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8C34D7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Połączenie ze źródłem światła poprzez gniazdo Mis-Bus umożliwiające sterowanie funkcjami światła LED poprzez przyciski na głowicy kamery: włączanie/wyłączanie światła, tryby pracy: ręczny, automatyczny</w:t>
            </w:r>
          </w:p>
        </w:tc>
        <w:tc>
          <w:tcPr>
            <w:tcW w:w="1887" w:type="dxa"/>
            <w:vAlign w:val="center"/>
          </w:tcPr>
          <w:p w14:paraId="17801CA9" w14:textId="5085471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8D842F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0D3FB1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1A70F74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108CD8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Zoom cyfrowy x1,8</w:t>
            </w:r>
          </w:p>
        </w:tc>
        <w:tc>
          <w:tcPr>
            <w:tcW w:w="1887" w:type="dxa"/>
            <w:vAlign w:val="center"/>
          </w:tcPr>
          <w:p w14:paraId="39C2702B" w14:textId="24042088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355E23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8265A1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F55B572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61EA07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dostosowania jasności obrazu w skali -5 do 5</w:t>
            </w:r>
          </w:p>
        </w:tc>
        <w:tc>
          <w:tcPr>
            <w:tcW w:w="1887" w:type="dxa"/>
            <w:vAlign w:val="center"/>
          </w:tcPr>
          <w:p w14:paraId="4FFDFA92" w14:textId="4D60D493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D82A5F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B5C77D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25AD7E7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219B7E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regulacji kontrastu w skali -5 do 5</w:t>
            </w:r>
          </w:p>
        </w:tc>
        <w:tc>
          <w:tcPr>
            <w:tcW w:w="1887" w:type="dxa"/>
            <w:vAlign w:val="center"/>
          </w:tcPr>
          <w:p w14:paraId="4FB1AE14" w14:textId="16C7FD1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E700AD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D13807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56EC462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570A37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wyostrzenia krawędzi  w skali -5 do 5</w:t>
            </w:r>
          </w:p>
        </w:tc>
        <w:tc>
          <w:tcPr>
            <w:tcW w:w="1887" w:type="dxa"/>
            <w:vAlign w:val="center"/>
          </w:tcPr>
          <w:p w14:paraId="4D3AF699" w14:textId="11446413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A132F8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D6D459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03381E8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30BA21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Zaprogramowane tryby pracy: chirurgia ogólna , ginekologia, urologia,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cardio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torako</w:t>
            </w:r>
            <w:proofErr w:type="spellEnd"/>
          </w:p>
        </w:tc>
        <w:tc>
          <w:tcPr>
            <w:tcW w:w="1887" w:type="dxa"/>
            <w:vAlign w:val="center"/>
          </w:tcPr>
          <w:p w14:paraId="7055E2C2" w14:textId="07BFD9CA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9E9123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9BD0DA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4146C42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E89D9B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przypisania indywidualnych ustawień dla 3 użytkowników</w:t>
            </w:r>
          </w:p>
        </w:tc>
        <w:tc>
          <w:tcPr>
            <w:tcW w:w="1887" w:type="dxa"/>
            <w:vAlign w:val="center"/>
          </w:tcPr>
          <w:p w14:paraId="39734FF3" w14:textId="6612C64A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7CEF5E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467D7E8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4C11B2D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F3C7C0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wyświetlania </w:t>
            </w:r>
            <w:proofErr w:type="spellStart"/>
            <w:r w:rsidRPr="004F0DAF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dwóch obrazów obok siebie z różnymi trybami wizualizacji</w:t>
            </w:r>
          </w:p>
        </w:tc>
        <w:tc>
          <w:tcPr>
            <w:tcW w:w="1887" w:type="dxa"/>
            <w:vAlign w:val="center"/>
          </w:tcPr>
          <w:p w14:paraId="2E6E8A28" w14:textId="794DEFA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1B6FF2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EA9B568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ED2BD77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5BB646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Sterownik kamery rozpoznaje podłączona głowicę i automatycznie dostosowuje parametry obrazu</w:t>
            </w:r>
          </w:p>
        </w:tc>
        <w:tc>
          <w:tcPr>
            <w:tcW w:w="1887" w:type="dxa"/>
            <w:vAlign w:val="center"/>
          </w:tcPr>
          <w:p w14:paraId="1108C6E0" w14:textId="3E76072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8C23CF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994DE4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FA14346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89ED53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Ustawienie języka menu w tym język polski</w:t>
            </w:r>
          </w:p>
        </w:tc>
        <w:tc>
          <w:tcPr>
            <w:tcW w:w="1887" w:type="dxa"/>
            <w:vAlign w:val="center"/>
          </w:tcPr>
          <w:p w14:paraId="30671B91" w14:textId="50FD290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E99491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C40E0FB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202030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E7F957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Wideolaparoskop</w:t>
            </w:r>
            <w:proofErr w:type="spellEnd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3D Full HD 0°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F961A1A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C741471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77F4ECA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003E44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0599BF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Przetworniki obrazu 2x 1/3’’ </w:t>
            </w:r>
            <w:r w:rsidRPr="00F36236">
              <w:rPr>
                <w:rFonts w:ascii="Arial" w:hAnsi="Arial" w:cs="Arial"/>
                <w:sz w:val="18"/>
                <w:szCs w:val="18"/>
              </w:rPr>
              <w:t>CMOS</w:t>
            </w:r>
          </w:p>
        </w:tc>
        <w:tc>
          <w:tcPr>
            <w:tcW w:w="1887" w:type="dxa"/>
            <w:vAlign w:val="center"/>
          </w:tcPr>
          <w:p w14:paraId="38C1053C" w14:textId="29611E1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FF292C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3DA134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A2783C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8F763A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Wizualizacja w trybie 3D i 2D (przełączanie trybów za pomocą  przycisku na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wideolaparoskopie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7" w:type="dxa"/>
            <w:vAlign w:val="center"/>
          </w:tcPr>
          <w:p w14:paraId="35B6C8E6" w14:textId="0DCC908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045E11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480411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021E99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00B80E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Rozdzielczość Full HD 1920x1080, skan progresywny</w:t>
            </w:r>
          </w:p>
        </w:tc>
        <w:tc>
          <w:tcPr>
            <w:tcW w:w="1887" w:type="dxa"/>
            <w:vAlign w:val="center"/>
          </w:tcPr>
          <w:p w14:paraId="345BF99A" w14:textId="7BD1770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78355D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957E2F8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74CF29C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E03FE7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Kąt patrzenia 0°</w:t>
            </w:r>
          </w:p>
        </w:tc>
        <w:tc>
          <w:tcPr>
            <w:tcW w:w="1887" w:type="dxa"/>
            <w:vAlign w:val="center"/>
          </w:tcPr>
          <w:p w14:paraId="7A4548F5" w14:textId="2DCFA47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F0CCE6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9989E8B" w14:textId="77777777" w:rsidTr="00F36236">
        <w:trPr>
          <w:gridBefore w:val="1"/>
          <w:wBefore w:w="10" w:type="dxa"/>
          <w:trHeight w:val="746"/>
        </w:trPr>
        <w:tc>
          <w:tcPr>
            <w:tcW w:w="531" w:type="dxa"/>
            <w:vAlign w:val="center"/>
          </w:tcPr>
          <w:p w14:paraId="7BAB26D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FFE3C1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Konstrukcja </w:t>
            </w:r>
          </w:p>
          <w:p w14:paraId="0754B99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- Zintegrowany system: kamera, światłowód, optyka.</w:t>
            </w:r>
          </w:p>
          <w:p w14:paraId="5860B15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- Przewód sygnałowy i światłowodowy zintegrowany w jednym przewodzie </w:t>
            </w:r>
          </w:p>
        </w:tc>
        <w:tc>
          <w:tcPr>
            <w:tcW w:w="1887" w:type="dxa"/>
            <w:vAlign w:val="center"/>
          </w:tcPr>
          <w:p w14:paraId="10804E7E" w14:textId="11E5B5D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550033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1F532EC" w14:textId="77777777" w:rsidTr="00F36236">
        <w:trPr>
          <w:gridBefore w:val="1"/>
          <w:wBefore w:w="10" w:type="dxa"/>
          <w:trHeight w:val="745"/>
        </w:trPr>
        <w:tc>
          <w:tcPr>
            <w:tcW w:w="531" w:type="dxa"/>
            <w:vAlign w:val="center"/>
          </w:tcPr>
          <w:p w14:paraId="3F06DF23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5AB14B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Przygotowanie bez konieczności sterylizacji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wideolaparoskopu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(gotowość do pracy w każdym momencie, wydłużona żywotność ).Współpraca z jednorazowymi rękawami sterylnymi całkowicie oddzielającymi urządzenie od części „brudnej”. </w:t>
            </w:r>
          </w:p>
        </w:tc>
        <w:tc>
          <w:tcPr>
            <w:tcW w:w="1887" w:type="dxa"/>
            <w:vAlign w:val="center"/>
          </w:tcPr>
          <w:p w14:paraId="0F475408" w14:textId="347E951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E6F615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B3F393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6AF610C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12AF6F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Przyciski - 4 przyciski z możliwością zaprogramowania 8 różnych funkcji np. takich jak: włączanie/wyłączanie światła, wywołanie menu, obrót 180° przełączanie 2D/3D, zapis zdjęć/video, jasność, kontrast, zoom cyfrowy balans bieli, wywołanie dodatkowych efektów wizualizacji pola operacyjnego: podbicie koloru czerwonego, algorytm redukcji zadymienia.</w:t>
            </w:r>
          </w:p>
        </w:tc>
        <w:tc>
          <w:tcPr>
            <w:tcW w:w="1887" w:type="dxa"/>
            <w:vAlign w:val="center"/>
          </w:tcPr>
          <w:p w14:paraId="7851CB0E" w14:textId="772A308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4E7CA0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59214A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38249B2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852085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Zapobieganie parowaniu optyki - Ogrzewanie części roboczej optyki całkowicie zapobiegającej parowaniu podczas zabiegu</w:t>
            </w:r>
          </w:p>
        </w:tc>
        <w:tc>
          <w:tcPr>
            <w:tcW w:w="1887" w:type="dxa"/>
            <w:vAlign w:val="center"/>
          </w:tcPr>
          <w:p w14:paraId="7E176AF7" w14:textId="2893919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36F72C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B5A67F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0302464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1F0C74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Automatyczne ustawienie ostrości -  autofocus </w:t>
            </w:r>
          </w:p>
        </w:tc>
        <w:tc>
          <w:tcPr>
            <w:tcW w:w="1887" w:type="dxa"/>
            <w:vAlign w:val="center"/>
          </w:tcPr>
          <w:p w14:paraId="2D18C18F" w14:textId="404527B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9C6669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FDE38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652BEDB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F70886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Średnica 10mm z zamontowanym rękawem sterylnym</w:t>
            </w:r>
          </w:p>
        </w:tc>
        <w:tc>
          <w:tcPr>
            <w:tcW w:w="1887" w:type="dxa"/>
            <w:vAlign w:val="center"/>
          </w:tcPr>
          <w:p w14:paraId="1B2E0E78" w14:textId="3810A95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0EDE1D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CA4225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70F680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51672D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części roboczej 315mm z zamontowanym rękawem sterylnym</w:t>
            </w:r>
          </w:p>
        </w:tc>
        <w:tc>
          <w:tcPr>
            <w:tcW w:w="1887" w:type="dxa"/>
            <w:vAlign w:val="center"/>
          </w:tcPr>
          <w:p w14:paraId="293F7E17" w14:textId="723D21A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3D4FAB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A057ED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FC5485A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E75971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przewodu 4110mm</w:t>
            </w:r>
          </w:p>
        </w:tc>
        <w:tc>
          <w:tcPr>
            <w:tcW w:w="1887" w:type="dxa"/>
            <w:vAlign w:val="center"/>
          </w:tcPr>
          <w:p w14:paraId="7032F505" w14:textId="2E40121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DEEB79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6ADC8C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FE08C8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47BB8F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Typ ochrony CF</w:t>
            </w:r>
          </w:p>
        </w:tc>
        <w:tc>
          <w:tcPr>
            <w:tcW w:w="1887" w:type="dxa"/>
            <w:vAlign w:val="center"/>
          </w:tcPr>
          <w:p w14:paraId="39748040" w14:textId="6B02550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568F5E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1184D6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3FB4BF0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A9CF607" w14:textId="7649D611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Rękawy sterylne 10 szt./opak – 7 opak.</w:t>
            </w:r>
          </w:p>
        </w:tc>
        <w:tc>
          <w:tcPr>
            <w:tcW w:w="1887" w:type="dxa"/>
            <w:vAlign w:val="center"/>
          </w:tcPr>
          <w:p w14:paraId="02973B18" w14:textId="53846CC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EC2C54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54A5F0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C5D5F5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520B73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Okulary polaryzacyjne – 15 szt.</w:t>
            </w:r>
          </w:p>
        </w:tc>
        <w:tc>
          <w:tcPr>
            <w:tcW w:w="1887" w:type="dxa"/>
            <w:vAlign w:val="center"/>
          </w:tcPr>
          <w:p w14:paraId="6322CFEA" w14:textId="1A4E88A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98F30A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E22A93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12D03C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6F7FBB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Nakładki polaryzacyjne na okulary korekcyjne – 3 szt.</w:t>
            </w:r>
          </w:p>
        </w:tc>
        <w:tc>
          <w:tcPr>
            <w:tcW w:w="1887" w:type="dxa"/>
          </w:tcPr>
          <w:p w14:paraId="4281257A" w14:textId="63E8C63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F878C6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27E3CE1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6BC8596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95D6F9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Wideolaparoskop</w:t>
            </w:r>
            <w:proofErr w:type="spellEnd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3D Full HD 30°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08F7C47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B9F8A01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6570911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FF2489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CD7ECA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Przetworniki obrazu 2x 1/</w:t>
            </w:r>
            <w:r w:rsidRPr="004C419A">
              <w:rPr>
                <w:rFonts w:ascii="Arial" w:hAnsi="Arial" w:cs="Arial"/>
                <w:sz w:val="18"/>
                <w:szCs w:val="18"/>
              </w:rPr>
              <w:t>3’’ CMOS</w:t>
            </w:r>
          </w:p>
        </w:tc>
        <w:tc>
          <w:tcPr>
            <w:tcW w:w="1887" w:type="dxa"/>
          </w:tcPr>
          <w:p w14:paraId="029E78B2" w14:textId="0A7FFA0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488F6C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CF1474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A7A9A1D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C7708F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Wizualizacja w trybie 3D i 2D (przełączanie trybów za pomocą  przycisku na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wideolaparoskopie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7" w:type="dxa"/>
          </w:tcPr>
          <w:p w14:paraId="3D9F37E1" w14:textId="6AA834B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02F984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C3BFAA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F47B80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D6B7A1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Rozdzielczość Full HD 1920x1080, skan progresywny</w:t>
            </w:r>
          </w:p>
        </w:tc>
        <w:tc>
          <w:tcPr>
            <w:tcW w:w="1887" w:type="dxa"/>
          </w:tcPr>
          <w:p w14:paraId="4F38DD17" w14:textId="51FA22B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3868F8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14D7EA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40C2B71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1EB663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Kąt patrzenia 30°</w:t>
            </w:r>
          </w:p>
        </w:tc>
        <w:tc>
          <w:tcPr>
            <w:tcW w:w="1887" w:type="dxa"/>
          </w:tcPr>
          <w:p w14:paraId="6EBE2A58" w14:textId="0412E46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06B594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CEBA562" w14:textId="77777777" w:rsidTr="00F36236">
        <w:trPr>
          <w:gridBefore w:val="1"/>
          <w:wBefore w:w="10" w:type="dxa"/>
          <w:trHeight w:val="746"/>
        </w:trPr>
        <w:tc>
          <w:tcPr>
            <w:tcW w:w="531" w:type="dxa"/>
            <w:vAlign w:val="center"/>
          </w:tcPr>
          <w:p w14:paraId="15013998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B0B3D0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Konstrukcja </w:t>
            </w:r>
          </w:p>
          <w:p w14:paraId="293145D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- Zintegrowany system: kamera, światłowód, optyka.</w:t>
            </w:r>
          </w:p>
          <w:p w14:paraId="6250465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- Przewód sygnałowy i światłowodowy zintegrowany w jednym przewodzie </w:t>
            </w:r>
          </w:p>
        </w:tc>
        <w:tc>
          <w:tcPr>
            <w:tcW w:w="1887" w:type="dxa"/>
          </w:tcPr>
          <w:p w14:paraId="3CA7EC52" w14:textId="63D225E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121E8C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05D41D1" w14:textId="77777777" w:rsidTr="00F36236">
        <w:trPr>
          <w:gridBefore w:val="1"/>
          <w:wBefore w:w="10" w:type="dxa"/>
          <w:trHeight w:val="745"/>
        </w:trPr>
        <w:tc>
          <w:tcPr>
            <w:tcW w:w="531" w:type="dxa"/>
            <w:vAlign w:val="center"/>
          </w:tcPr>
          <w:p w14:paraId="573475F2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29D9A7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Przygotowanie bez konieczności sterylizacji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wideolaparoskopu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(gotowość do pracy w każdym momencie, wydłużona żywotność ).Współpraca z jednorazowymi rękawami sterylnymi całkowicie oddzielającymi urządzenie od części „brudnej”. </w:t>
            </w:r>
          </w:p>
        </w:tc>
        <w:tc>
          <w:tcPr>
            <w:tcW w:w="1887" w:type="dxa"/>
          </w:tcPr>
          <w:p w14:paraId="433C4B28" w14:textId="1004F5D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B1C1BA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467A93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4B29D4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349A3E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Przyciski - 4 przyciski z możliwością zaprogramowania 8 różnych funkcji np. takich jak: włączanie/wyłączanie światła, wywołanie menu, obrót 180° przełączanie 2D/3D, zapis zdjęć/video, jasność, kontrast, zoom cyfrowy balans bieli, </w:t>
            </w:r>
            <w:r w:rsidRPr="006D0E2A">
              <w:rPr>
                <w:rFonts w:ascii="Arial" w:hAnsi="Arial" w:cs="Arial"/>
                <w:sz w:val="18"/>
                <w:szCs w:val="18"/>
              </w:rPr>
              <w:lastRenderedPageBreak/>
              <w:t>wywołanie dodatkowych efektów wizualizacji pola operacyjnego: podbicie koloru czerwonego, algorytm redukcji zadymienia.</w:t>
            </w:r>
          </w:p>
        </w:tc>
        <w:tc>
          <w:tcPr>
            <w:tcW w:w="1887" w:type="dxa"/>
          </w:tcPr>
          <w:p w14:paraId="5B21088C" w14:textId="2959358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657" w:type="dxa"/>
          </w:tcPr>
          <w:p w14:paraId="1D51C10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E62225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7D2DA12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F04EED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Zapobieganie parowaniu optyki - Ogrzewanie części roboczej optyki całkowicie zapobiegającej parowaniu podczas zabiegu</w:t>
            </w:r>
          </w:p>
        </w:tc>
        <w:tc>
          <w:tcPr>
            <w:tcW w:w="1887" w:type="dxa"/>
          </w:tcPr>
          <w:p w14:paraId="2B4C2D63" w14:textId="5E66EA0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476031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35E38A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5CC1CEC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27E883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Automatyczne ustawienie ostrości -  autofocus </w:t>
            </w:r>
          </w:p>
        </w:tc>
        <w:tc>
          <w:tcPr>
            <w:tcW w:w="1887" w:type="dxa"/>
          </w:tcPr>
          <w:p w14:paraId="3B3C70D6" w14:textId="2D2E2AE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8C186D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8195F0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0AF222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9BDE55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Średnica 10mm z zamontowanym rękawem sterylnym</w:t>
            </w:r>
          </w:p>
        </w:tc>
        <w:tc>
          <w:tcPr>
            <w:tcW w:w="1887" w:type="dxa"/>
          </w:tcPr>
          <w:p w14:paraId="45143D21" w14:textId="5F2F9CA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47A04D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824D20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05ECFE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05BAF2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części roboczej 315mm z zamontowanym rękawem sterylnym</w:t>
            </w:r>
          </w:p>
        </w:tc>
        <w:tc>
          <w:tcPr>
            <w:tcW w:w="1887" w:type="dxa"/>
          </w:tcPr>
          <w:p w14:paraId="785A84BD" w14:textId="4099A53C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3A33B4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7992BE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7993C57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CACB67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przewodu 4110mm</w:t>
            </w:r>
          </w:p>
        </w:tc>
        <w:tc>
          <w:tcPr>
            <w:tcW w:w="1887" w:type="dxa"/>
          </w:tcPr>
          <w:p w14:paraId="08E1ADEF" w14:textId="6164BE3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4DA591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96BAC1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A357D75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11AAAB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Typ ochrony CF</w:t>
            </w:r>
          </w:p>
        </w:tc>
        <w:tc>
          <w:tcPr>
            <w:tcW w:w="1887" w:type="dxa"/>
          </w:tcPr>
          <w:p w14:paraId="571558E5" w14:textId="70E258DC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9003E8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F3A2C7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2B6C407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88B252B" w14:textId="717C8947" w:rsidR="006D0E2A" w:rsidRPr="006D0E2A" w:rsidRDefault="006D0E2A" w:rsidP="00F3623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Rękawy sterylne 10 szt./opak – </w:t>
            </w:r>
            <w:r w:rsidR="00F36236">
              <w:rPr>
                <w:rFonts w:ascii="Arial" w:hAnsi="Arial" w:cs="Arial"/>
                <w:sz w:val="18"/>
                <w:szCs w:val="18"/>
              </w:rPr>
              <w:t>3</w:t>
            </w:r>
            <w:r w:rsidRPr="006D0E2A">
              <w:rPr>
                <w:rFonts w:ascii="Arial" w:hAnsi="Arial" w:cs="Arial"/>
                <w:sz w:val="18"/>
                <w:szCs w:val="18"/>
              </w:rPr>
              <w:t xml:space="preserve"> opak.</w:t>
            </w:r>
          </w:p>
        </w:tc>
        <w:tc>
          <w:tcPr>
            <w:tcW w:w="1887" w:type="dxa"/>
          </w:tcPr>
          <w:p w14:paraId="0D1DE0A7" w14:textId="3677ED0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E402E3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45CF41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5C83F9F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E3D9CA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kamery 2D wyposażona w przetwornik obrazu </w:t>
            </w:r>
            <w:r w:rsidRPr="004C419A">
              <w:rPr>
                <w:rFonts w:ascii="Arial" w:hAnsi="Arial" w:cs="Arial"/>
                <w:b/>
                <w:bCs/>
                <w:sz w:val="18"/>
                <w:szCs w:val="18"/>
              </w:rPr>
              <w:t>typu CMOS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CB000CD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71B602F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32BB2AC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12CC4D6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D87FF8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Kamera Full HD, Typ przetwornika: 1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/3 "CMOS</w:t>
            </w:r>
          </w:p>
        </w:tc>
        <w:tc>
          <w:tcPr>
            <w:tcW w:w="1887" w:type="dxa"/>
          </w:tcPr>
          <w:p w14:paraId="75622026" w14:textId="194B1CC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07850A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E2F6A9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165D848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B272BE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Progresywne skanowanie obrazu</w:t>
            </w:r>
          </w:p>
        </w:tc>
        <w:tc>
          <w:tcPr>
            <w:tcW w:w="1887" w:type="dxa"/>
          </w:tcPr>
          <w:p w14:paraId="38CB3BE4" w14:textId="719C466C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7C57BE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AD7D4E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C181D1C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4218C3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Ogniskowa: 14 do 28 mm – zoom optyczny 2x</w:t>
            </w:r>
          </w:p>
        </w:tc>
        <w:tc>
          <w:tcPr>
            <w:tcW w:w="1887" w:type="dxa"/>
          </w:tcPr>
          <w:p w14:paraId="760E14E4" w14:textId="1346A3A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5445E0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C129D5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510BCF9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E2E88E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Szybkość migawki: 1/60 do 1/60 000 s</w:t>
            </w:r>
          </w:p>
        </w:tc>
        <w:tc>
          <w:tcPr>
            <w:tcW w:w="1887" w:type="dxa"/>
          </w:tcPr>
          <w:p w14:paraId="4A45F335" w14:textId="180138A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8901F6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D37243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12C1A43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3F81A2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4 przyciski zdalnego sterowania na głowicy kamery z możliwością dowolnej konfiguracji opcji jak np. sterowanie rejestratorem /  nawigacja oraz zmiana  ustawień w menu jednostki sterującej kamerą.</w:t>
            </w:r>
          </w:p>
        </w:tc>
        <w:tc>
          <w:tcPr>
            <w:tcW w:w="1887" w:type="dxa"/>
          </w:tcPr>
          <w:p w14:paraId="30107BFA" w14:textId="01E62EB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370E61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7572FF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775CBE7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D1C44A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Przyciski  na głowicy kamery z możliwością przypisania maksymalnie 8 funkcjom, zgodnie z potrzebami klienta</w:t>
            </w:r>
          </w:p>
        </w:tc>
        <w:tc>
          <w:tcPr>
            <w:tcW w:w="1887" w:type="dxa"/>
          </w:tcPr>
          <w:p w14:paraId="3082BA32" w14:textId="769BCF9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22DEFD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F473E6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6D74821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BF7056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Automatyczna regulacja jasności</w:t>
            </w:r>
          </w:p>
        </w:tc>
        <w:tc>
          <w:tcPr>
            <w:tcW w:w="1887" w:type="dxa"/>
          </w:tcPr>
          <w:p w14:paraId="5E985F4B" w14:textId="5278BAC3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68CB6A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00FEF3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B315E7D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1002CB4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współpracy z optykami ze standardowym przyłączem okularowym</w:t>
            </w:r>
          </w:p>
        </w:tc>
        <w:tc>
          <w:tcPr>
            <w:tcW w:w="1887" w:type="dxa"/>
          </w:tcPr>
          <w:p w14:paraId="563D7C3F" w14:textId="7CA1BDDA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FD456B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4A8A06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E59F6E9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C623D3C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Typ ochrony CF</w:t>
            </w:r>
          </w:p>
        </w:tc>
        <w:tc>
          <w:tcPr>
            <w:tcW w:w="1887" w:type="dxa"/>
          </w:tcPr>
          <w:p w14:paraId="1FD3F28D" w14:textId="63FD4D6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10CD734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F838A3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41EB0AA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86C3F6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Zanurzalna w płynach dezynfekcyjnych</w:t>
            </w:r>
          </w:p>
        </w:tc>
        <w:tc>
          <w:tcPr>
            <w:tcW w:w="1887" w:type="dxa"/>
          </w:tcPr>
          <w:p w14:paraId="2BC91D7F" w14:textId="07904AC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D7D6B2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6091AF7" w14:textId="77777777" w:rsidTr="00F36236">
        <w:trPr>
          <w:gridBefore w:val="1"/>
          <w:wBefore w:w="10" w:type="dxa"/>
          <w:trHeight w:val="184"/>
        </w:trPr>
        <w:tc>
          <w:tcPr>
            <w:tcW w:w="531" w:type="dxa"/>
            <w:vAlign w:val="center"/>
          </w:tcPr>
          <w:p w14:paraId="645AF0F1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FDA42E4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sterylizacji w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Sterrad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</w:tcPr>
          <w:p w14:paraId="4344E98A" w14:textId="4590A72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5C01C4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C38795B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EA76B4" w14:textId="3663C1C5" w:rsidR="006D0E2A" w:rsidRPr="006D0E2A" w:rsidRDefault="00F36236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CD8BF2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 LCD 4K 3D 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22A9E20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80112BB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0C1B510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D9487C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629B07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Wielkość ekranu: 31 1/8 ''</w:t>
            </w:r>
          </w:p>
        </w:tc>
        <w:tc>
          <w:tcPr>
            <w:tcW w:w="1887" w:type="dxa"/>
            <w:vAlign w:val="center"/>
          </w:tcPr>
          <w:p w14:paraId="486390AF" w14:textId="30954FD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EB2600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776D67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EFF400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147E38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Rozdzielczość monitora 4096 x 2160 pikseli (4K)</w:t>
            </w:r>
          </w:p>
        </w:tc>
        <w:tc>
          <w:tcPr>
            <w:tcW w:w="1887" w:type="dxa"/>
            <w:vAlign w:val="center"/>
          </w:tcPr>
          <w:p w14:paraId="6DF142A1" w14:textId="6B24081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B96137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DBEA79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50E5937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2815F7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Matryca </w:t>
            </w:r>
            <w:r w:rsidRPr="004C419A">
              <w:rPr>
                <w:rFonts w:ascii="Arial" w:hAnsi="Arial" w:cs="Arial"/>
                <w:sz w:val="18"/>
                <w:szCs w:val="18"/>
              </w:rPr>
              <w:t>LCD z technologią IPS, antyrefleksyjna</w:t>
            </w:r>
          </w:p>
        </w:tc>
        <w:tc>
          <w:tcPr>
            <w:tcW w:w="1887" w:type="dxa"/>
            <w:vAlign w:val="center"/>
          </w:tcPr>
          <w:p w14:paraId="1838DCFC" w14:textId="60588F7C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882673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7AB9C7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630E47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CB9661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Podświetlenie LED</w:t>
            </w:r>
          </w:p>
        </w:tc>
        <w:tc>
          <w:tcPr>
            <w:tcW w:w="1887" w:type="dxa"/>
            <w:vAlign w:val="center"/>
          </w:tcPr>
          <w:p w14:paraId="3F8DAD43" w14:textId="40857C6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93CAC5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01FFEF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D9EFA98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7005FE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Format obrazu 17:9</w:t>
            </w:r>
          </w:p>
        </w:tc>
        <w:tc>
          <w:tcPr>
            <w:tcW w:w="1887" w:type="dxa"/>
            <w:vAlign w:val="center"/>
          </w:tcPr>
          <w:p w14:paraId="046AF93C" w14:textId="5C02A55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6E812A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AB8FC9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685E87B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A3495D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Upskaling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rozdzielczośći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4 K</w:t>
            </w:r>
          </w:p>
        </w:tc>
        <w:tc>
          <w:tcPr>
            <w:tcW w:w="1887" w:type="dxa"/>
            <w:vAlign w:val="center"/>
          </w:tcPr>
          <w:p w14:paraId="6E654D2B" w14:textId="6C8E6C6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F4E525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D64746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5BFF14B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F98B76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>Wyświetlane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>formaty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  <w:lang w:val="en-US"/>
              </w:rPr>
              <w:t>obrazu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  <w:lang w:val="en-US"/>
              </w:rPr>
              <w:t xml:space="preserve"> 3D:"Side by side, line by line, top and bottom, Dual Stream "</w:t>
            </w:r>
          </w:p>
        </w:tc>
        <w:tc>
          <w:tcPr>
            <w:tcW w:w="1887" w:type="dxa"/>
            <w:vAlign w:val="center"/>
          </w:tcPr>
          <w:p w14:paraId="70C1504C" w14:textId="2EE164D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33257F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0E2A" w:rsidRPr="006D0E2A" w14:paraId="19C1016A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1D30BBC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6875DD4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Przycisk przełączania trybu wyświetlanego obrazu 2D/3D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CB6A631" w14:textId="17E55EA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6125E8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9B6FAFE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C6004F8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2AAB602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Rotacja obrazu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B95A67F" w14:textId="556CCD0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7210B3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9214BD2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BC7B1DA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56FEA7E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Wejścia video: 1 x HDMI, 1 x DVI-D, 5 x 3G-HD SDI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27CFDA0" w14:textId="4A02BE1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01AA46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8973FFD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D66B0AC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27949A3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C419A">
              <w:rPr>
                <w:rFonts w:ascii="Arial" w:hAnsi="Arial" w:cs="Arial"/>
                <w:sz w:val="18"/>
                <w:szCs w:val="18"/>
                <w:lang w:val="es-ES"/>
              </w:rPr>
              <w:t>Wyjścia video: 1 x DVI-D, 5 x 3G-HD SDI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AED00C2" w14:textId="664360C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4142BE9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D0E2A" w:rsidRPr="006D0E2A" w14:paraId="76010DEF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D7E942B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1C07057F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Pozostałe wejścia: 1 x RS232C (D-SUB 9 pin), 1 x RJ-45 (Ethernet)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546AA4BD" w14:textId="41E5A09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A3ECB1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BE24AEF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18083F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5A532AD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Wyświetlanie obrazu z dwóch sygnałów wejściowych PIP, POP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439F55F8" w14:textId="214FA8D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2B1D91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690FB2F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36164CE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4A64EC3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Kąt patrzenia pionowy/poziomy 178°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1CC77285" w14:textId="080BFE1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A811F0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E9470A9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300FC28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07D692AE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Kontrast 1450:1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4DC5D256" w14:textId="4F20947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922FEC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02FE20B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FB2B37F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359D0081" w14:textId="77777777" w:rsidR="006D0E2A" w:rsidRPr="004C419A" w:rsidRDefault="006D0E2A" w:rsidP="006D0E2A">
            <w:pPr>
              <w:tabs>
                <w:tab w:val="left" w:pos="2060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Maksymalna jasność 435 cd/m2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632927F5" w14:textId="2FECBC0D" w:rsidR="006D0E2A" w:rsidRPr="006D0E2A" w:rsidRDefault="006D0E2A" w:rsidP="006D0E2A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CEECCB4" w14:textId="77777777" w:rsidR="006D0E2A" w:rsidRPr="006D0E2A" w:rsidRDefault="006D0E2A" w:rsidP="006D0E2A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C37C317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7FF92DE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62B22471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Mocowanie VESA 100x100, 100x200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672CDC10" w14:textId="27F70D4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F0349E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BDB0274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24439D4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0E6B1FD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Poziom ochrony przed przedostaniem się wody IPX2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3EB1E3FC" w14:textId="4BC4118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498419B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879C0E1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BFA03D7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517237E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Ochrona przeciwporażeniowa klasa I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25D883B9" w14:textId="3BE0B07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E42170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F8AB47C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1E95C12" w14:textId="197C3536" w:rsidR="006D0E2A" w:rsidRPr="006D0E2A" w:rsidRDefault="00F36236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07DDA5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 LCD </w:t>
            </w:r>
            <w:proofErr w:type="spellStart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FullHD</w:t>
            </w:r>
            <w:proofErr w:type="spellEnd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o przekątnej 27” – 1 szt.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72DC6C6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22F66E2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7FED4C10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73ABE5B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</w:tcBorders>
          </w:tcPr>
          <w:p w14:paraId="03A5839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Przekątna 27”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7FB5620F" w14:textId="7682D21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6C7FDA7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187E8A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D8C089C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03319D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Format 16:9</w:t>
            </w:r>
          </w:p>
        </w:tc>
        <w:tc>
          <w:tcPr>
            <w:tcW w:w="1887" w:type="dxa"/>
          </w:tcPr>
          <w:p w14:paraId="13725C44" w14:textId="13C27D6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54A616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5C4E04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5F499D8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3BECB2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Rozdzielczość Full HD 1920x1080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pixeli</w:t>
            </w:r>
            <w:proofErr w:type="spellEnd"/>
          </w:p>
        </w:tc>
        <w:tc>
          <w:tcPr>
            <w:tcW w:w="1887" w:type="dxa"/>
          </w:tcPr>
          <w:p w14:paraId="5983C51F" w14:textId="275158A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F2E141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53582F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CDC4F7E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AE276D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 xml:space="preserve">Mocowanie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Vessa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  <w:tc>
          <w:tcPr>
            <w:tcW w:w="1887" w:type="dxa"/>
          </w:tcPr>
          <w:p w14:paraId="0CF6807C" w14:textId="76C27A5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7ABCF1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3468AED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0EE5277" w14:textId="488C24B6" w:rsidR="006D0E2A" w:rsidRPr="006D0E2A" w:rsidRDefault="00F36236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1DE681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Źródło światła LED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C4AF692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2E200D4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3BFE54B7" w14:textId="77777777" w:rsidTr="00F36236">
        <w:trPr>
          <w:gridBefore w:val="1"/>
          <w:wBefore w:w="10" w:type="dxa"/>
          <w:trHeight w:val="192"/>
        </w:trPr>
        <w:tc>
          <w:tcPr>
            <w:tcW w:w="531" w:type="dxa"/>
            <w:vAlign w:val="center"/>
          </w:tcPr>
          <w:p w14:paraId="644C6BA1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2C9EEE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Żywotność modułu LED - 30000 h</w:t>
            </w:r>
          </w:p>
        </w:tc>
        <w:tc>
          <w:tcPr>
            <w:tcW w:w="1887" w:type="dxa"/>
          </w:tcPr>
          <w:p w14:paraId="77DF17F0" w14:textId="2795303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4A6545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C3AEF8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704B26B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A3D86B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Regulacja natężenia światła:  ręczna za pomocą pokrętła na panelu przednim urządzenia 0-100%</w:t>
            </w:r>
          </w:p>
          <w:p w14:paraId="2565FE2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i automatyczna -  urządzenie dostosowuje parametry światła w zależności od  napotkanych warunków w polu 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operacyjnym. Współpraca z jednostkom sterującą kamery 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poprzez złącze Mis-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bus</w:t>
            </w:r>
            <w:proofErr w:type="spellEnd"/>
          </w:p>
        </w:tc>
        <w:tc>
          <w:tcPr>
            <w:tcW w:w="1887" w:type="dxa"/>
          </w:tcPr>
          <w:p w14:paraId="54D34EAB" w14:textId="2166812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657" w:type="dxa"/>
          </w:tcPr>
          <w:p w14:paraId="497DDAA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BFF76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C049962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77D486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Sterowanie - Włączanie i wyłączanie światła oraz wybór trybów pracy dostępne z poziomu źródła światła i z poziomu głowicy kamery</w:t>
            </w:r>
          </w:p>
        </w:tc>
        <w:tc>
          <w:tcPr>
            <w:tcW w:w="1887" w:type="dxa"/>
          </w:tcPr>
          <w:p w14:paraId="7C4F5E5F" w14:textId="74745A6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BE4633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0C6230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682CE8A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33A266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Wyświetlacz LCD na przednim panelu urządzenia wyświetlający prawidłowe zamontowanie światłowodu, tryb pracy, natężenie światła, zużycie światłowodu</w:t>
            </w:r>
          </w:p>
        </w:tc>
        <w:tc>
          <w:tcPr>
            <w:tcW w:w="1887" w:type="dxa"/>
          </w:tcPr>
          <w:p w14:paraId="48DF0B17" w14:textId="2EBC0618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FB93F82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BEBA22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C39FA2F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73FE40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Gniazdo światłowodu - montaż przewodu światłowodowego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wideolaparoskopu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możliwość zamontowania tradycyjnych światłowodów różnych producentów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Aesculap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Storz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Olimpus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, Wolf</w:t>
            </w:r>
          </w:p>
        </w:tc>
        <w:tc>
          <w:tcPr>
            <w:tcW w:w="1887" w:type="dxa"/>
          </w:tcPr>
          <w:p w14:paraId="491B72E6" w14:textId="7E428BE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D13CEA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2504CCF" w14:textId="77777777" w:rsidTr="00F36236">
        <w:trPr>
          <w:gridBefore w:val="1"/>
          <w:wBefore w:w="10" w:type="dxa"/>
          <w:trHeight w:val="176"/>
        </w:trPr>
        <w:tc>
          <w:tcPr>
            <w:tcW w:w="531" w:type="dxa"/>
            <w:vAlign w:val="center"/>
          </w:tcPr>
          <w:p w14:paraId="59B78E13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1D250A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Zintegrowane gniazdo diagnostyczne światłowodów umieszczone na przednim panelu urządzenia mierzące stan zużycia światłowodu i jego przydatność do dalszej eksploatacji</w:t>
            </w:r>
          </w:p>
        </w:tc>
        <w:tc>
          <w:tcPr>
            <w:tcW w:w="1887" w:type="dxa"/>
          </w:tcPr>
          <w:p w14:paraId="2C6E24FD" w14:textId="59FD035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88DC87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2FFA7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D9F50EE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3F088F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Temperatura barwowa 5665 K (±6,3%)</w:t>
            </w:r>
          </w:p>
        </w:tc>
        <w:tc>
          <w:tcPr>
            <w:tcW w:w="1887" w:type="dxa"/>
          </w:tcPr>
          <w:p w14:paraId="4DC4132C" w14:textId="7228E62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62060D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F134CB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2A953EA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505354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Strumień świetlny 2510 lumen (±3,6%)</w:t>
            </w:r>
          </w:p>
        </w:tc>
        <w:tc>
          <w:tcPr>
            <w:tcW w:w="1887" w:type="dxa"/>
          </w:tcPr>
          <w:p w14:paraId="13DA2656" w14:textId="2612CA6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2FD6B8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C5FAC4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2741D64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B9875A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Typ oc</w:t>
            </w:r>
            <w:r w:rsidRPr="004C419A">
              <w:rPr>
                <w:rFonts w:ascii="Arial" w:hAnsi="Arial" w:cs="Arial"/>
                <w:sz w:val="18"/>
                <w:szCs w:val="18"/>
              </w:rPr>
              <w:t>hrony CF</w:t>
            </w:r>
          </w:p>
        </w:tc>
        <w:tc>
          <w:tcPr>
            <w:tcW w:w="1887" w:type="dxa"/>
          </w:tcPr>
          <w:p w14:paraId="42E61F7F" w14:textId="39EBA67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1531BD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0FB31D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D60B081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1600BB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W zestawie adapter do diagnostyki światłowodów</w:t>
            </w:r>
          </w:p>
        </w:tc>
        <w:tc>
          <w:tcPr>
            <w:tcW w:w="1887" w:type="dxa"/>
          </w:tcPr>
          <w:p w14:paraId="1CAF71C9" w14:textId="205DDCE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1ACE5D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A2AD8C8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2FB2F34C" w14:textId="67F194A6" w:rsidR="006D0E2A" w:rsidRPr="006D0E2A" w:rsidRDefault="00F36236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134" w:type="dxa"/>
            <w:gridSpan w:val="2"/>
            <w:shd w:val="clear" w:color="auto" w:fill="8EAADB" w:themeFill="accent1" w:themeFillTint="99"/>
            <w:vAlign w:val="center"/>
          </w:tcPr>
          <w:p w14:paraId="7F2C725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Insuflator</w:t>
            </w:r>
            <w:proofErr w:type="spellEnd"/>
            <w:r w:rsidRPr="006D0E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wysokoprzepływowy z funkcją automatycznego oddymiania</w:t>
            </w:r>
          </w:p>
        </w:tc>
        <w:tc>
          <w:tcPr>
            <w:tcW w:w="1887" w:type="dxa"/>
            <w:shd w:val="clear" w:color="auto" w:fill="8EAADB" w:themeFill="accent1" w:themeFillTint="99"/>
          </w:tcPr>
          <w:p w14:paraId="672A60BE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8EAADB" w:themeFill="accent1" w:themeFillTint="99"/>
          </w:tcPr>
          <w:p w14:paraId="5FCE58A0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9F4DDA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8CB1E4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355C81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Przepływ dwutlenku węgla regulowany do 50 l/min</w:t>
            </w:r>
          </w:p>
        </w:tc>
        <w:tc>
          <w:tcPr>
            <w:tcW w:w="1887" w:type="dxa"/>
          </w:tcPr>
          <w:p w14:paraId="5CEAC219" w14:textId="0FAE7E2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525107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107461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1E8FDC7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25CA38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Dwustopniowa funkcja oddymiania pola operacyjnego za pomocą osobnego drenu, bez konieczności podłączania dodatkowych urządzeń.</w:t>
            </w:r>
          </w:p>
        </w:tc>
        <w:tc>
          <w:tcPr>
            <w:tcW w:w="1887" w:type="dxa"/>
          </w:tcPr>
          <w:p w14:paraId="06F9F246" w14:textId="3429D9E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DD0097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FA744E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F189482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D0602E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Programy: chirurgia ogólna,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bariatria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pediatryczny,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kardio</w:t>
            </w:r>
            <w:proofErr w:type="spellEnd"/>
          </w:p>
        </w:tc>
        <w:tc>
          <w:tcPr>
            <w:tcW w:w="1887" w:type="dxa"/>
          </w:tcPr>
          <w:p w14:paraId="5AA99920" w14:textId="44998747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764589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B12FFB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F0B975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ABA497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Regulacja ciśnienia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1-30 mmHg</w:t>
            </w:r>
          </w:p>
        </w:tc>
        <w:tc>
          <w:tcPr>
            <w:tcW w:w="1887" w:type="dxa"/>
          </w:tcPr>
          <w:p w14:paraId="47A01D56" w14:textId="50E77B2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492494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BE4AF3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2E9DDA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0E97AB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Zintegrowany system podgrzewania gazu do temp 37C,</w:t>
            </w:r>
          </w:p>
        </w:tc>
        <w:tc>
          <w:tcPr>
            <w:tcW w:w="1887" w:type="dxa"/>
          </w:tcPr>
          <w:p w14:paraId="781625B5" w14:textId="5B6C17C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4B1966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96B755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F237041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D96573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Alarm dźwiękowy i świetlny przekroczenia zadanego ciśnienia;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Możliwość aktywacji i dezaktywacji funkcji automatycznej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desuflacji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pacjenta po przekroczeniu zadanych parametrów ciśnienia</w:t>
            </w:r>
          </w:p>
        </w:tc>
        <w:tc>
          <w:tcPr>
            <w:tcW w:w="1887" w:type="dxa"/>
          </w:tcPr>
          <w:p w14:paraId="5B9BA3BA" w14:textId="5CD9F9C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CE507D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A5CEA6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A814C2B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D53E51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Wskaźnik objętości zużytego gazu </w:t>
            </w:r>
          </w:p>
        </w:tc>
        <w:tc>
          <w:tcPr>
            <w:tcW w:w="1887" w:type="dxa"/>
          </w:tcPr>
          <w:p w14:paraId="56876FAD" w14:textId="01069B3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4D42A0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4D63C0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999D43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D6F885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Wskaźnik numeryczny dla zadanej wartości ciśnienia w mmHg</w:t>
            </w:r>
          </w:p>
        </w:tc>
        <w:tc>
          <w:tcPr>
            <w:tcW w:w="1887" w:type="dxa"/>
          </w:tcPr>
          <w:p w14:paraId="3ACD5DB3" w14:textId="757C354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390609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B456DC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9CA8562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96BBF1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Wskaźniki numeryczne dla wartości aktualnych ciśnienia w mmHg oraz przepływu </w:t>
            </w:r>
          </w:p>
        </w:tc>
        <w:tc>
          <w:tcPr>
            <w:tcW w:w="1887" w:type="dxa"/>
          </w:tcPr>
          <w:p w14:paraId="158EC1EE" w14:textId="3914275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0B28282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59C79B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1920A45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AA0C6E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Obsługa poprzez kolorowy dotykowy wyświetlacz</w:t>
            </w:r>
          </w:p>
        </w:tc>
        <w:tc>
          <w:tcPr>
            <w:tcW w:w="1887" w:type="dxa"/>
          </w:tcPr>
          <w:p w14:paraId="14FBF4A6" w14:textId="55368F2C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0E53E8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FBB88A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EF53B11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0E7C4C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Obsługa w języku polskim</w:t>
            </w:r>
          </w:p>
        </w:tc>
        <w:tc>
          <w:tcPr>
            <w:tcW w:w="1887" w:type="dxa"/>
          </w:tcPr>
          <w:p w14:paraId="26740831" w14:textId="5B7A047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C6AFEB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F3851D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87743E5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274630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2 tryby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: normalny i małych przestrzeni </w:t>
            </w:r>
          </w:p>
        </w:tc>
        <w:tc>
          <w:tcPr>
            <w:tcW w:w="1887" w:type="dxa"/>
          </w:tcPr>
          <w:p w14:paraId="3607341F" w14:textId="730B360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D674E6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D968B0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EA76476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6C6032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3 stopnie przepływu: niski, średni, wysoki.</w:t>
            </w:r>
          </w:p>
        </w:tc>
        <w:tc>
          <w:tcPr>
            <w:tcW w:w="1887" w:type="dxa"/>
          </w:tcPr>
          <w:p w14:paraId="25737B15" w14:textId="1025A09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A45A9F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5DD88B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3604FA7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0DC97C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jednoczesnego podłączenia 1 lub 2 butli z CO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połączenie z centralnym systemem ściennym zasilania w CO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87" w:type="dxa"/>
          </w:tcPr>
          <w:p w14:paraId="19B78C88" w14:textId="0E8E6AB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196EBB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820236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ED1FDDE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904E20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1887" w:type="dxa"/>
          </w:tcPr>
          <w:p w14:paraId="4B5FD8BF" w14:textId="08A1C31C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70AE5D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6B39F6E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3FAE608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0B57A2E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Przewód do podłączenia źródła CO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3C11B4F6" w14:textId="40C6B29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E5825ED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7A91695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3F830DB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3376F8A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Dren do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 podgrzewaniem gazu – </w:t>
            </w: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762D25BB" w14:textId="21BECF4F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D0D70B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B8CD049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CD43BA1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35005FB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Dreny jednorazowe do oddymiania – 10 szt./opak – 3 opak.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6A659DBD" w14:textId="3023CBDD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76151D2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47CAFC9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41F690B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740DB3B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Filtry do oddymiania – 30 szt./opak – 1 opak.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4CB57DD4" w14:textId="68509FAB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69A906F4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784BAC8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E707023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0A8AB87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Filtry do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25 szt./opak – 1 opak.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06D2BD11" w14:textId="780A60C6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DABEBD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DE3B746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9FE4C4C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1BC1B79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Sterownik nożny do funkcji oddymiania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71AC9CE7" w14:textId="412F7D39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60C389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CC91409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43FAB7AB" w14:textId="39E098D2" w:rsidR="006D0E2A" w:rsidRPr="006D0E2A" w:rsidRDefault="00F36236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D0E2A" w:rsidRPr="006D0E2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134" w:type="dxa"/>
            <w:gridSpan w:val="2"/>
            <w:shd w:val="clear" w:color="auto" w:fill="8EAADB" w:themeFill="accent1" w:themeFillTint="99"/>
          </w:tcPr>
          <w:p w14:paraId="046500A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Pompa ssąco-płucząca do laparoskopii i urologii </w:t>
            </w:r>
          </w:p>
        </w:tc>
        <w:tc>
          <w:tcPr>
            <w:tcW w:w="1887" w:type="dxa"/>
            <w:shd w:val="clear" w:color="auto" w:fill="8EAADB" w:themeFill="accent1" w:themeFillTint="99"/>
          </w:tcPr>
          <w:p w14:paraId="31D6BEDE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8EAADB" w:themeFill="accent1" w:themeFillTint="99"/>
          </w:tcPr>
          <w:p w14:paraId="166506F8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2C5A6B9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912831A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263C2A2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Uniwersalna pompa ssąco płucząca do laparoskopii i urologii z możliwością zaprogramowania dodatkowych trybów (artroskopia, histeroskopia)</w:t>
            </w:r>
          </w:p>
        </w:tc>
        <w:tc>
          <w:tcPr>
            <w:tcW w:w="1887" w:type="dxa"/>
          </w:tcPr>
          <w:p w14:paraId="6D29EC5D" w14:textId="33C4E30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C5D8F9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20FC0C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3DE9B09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2DEE629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Ciśnienie płukania 500mmHg - laparoskopia</w:t>
            </w:r>
          </w:p>
        </w:tc>
        <w:tc>
          <w:tcPr>
            <w:tcW w:w="1887" w:type="dxa"/>
          </w:tcPr>
          <w:p w14:paraId="2D48144B" w14:textId="23456D77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13F3CE4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DC84F3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1639D36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0592F15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Dwa tryby płukania: standardowy i wysoki - laparoskopia</w:t>
            </w:r>
          </w:p>
        </w:tc>
        <w:tc>
          <w:tcPr>
            <w:tcW w:w="1887" w:type="dxa"/>
          </w:tcPr>
          <w:p w14:paraId="71407BF3" w14:textId="39852860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1E01D13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C9ABF9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8941813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546C46A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Ciśnienie płukania 15-90mmHg - urologia</w:t>
            </w:r>
          </w:p>
        </w:tc>
        <w:tc>
          <w:tcPr>
            <w:tcW w:w="1887" w:type="dxa"/>
          </w:tcPr>
          <w:p w14:paraId="58DE4B07" w14:textId="446AC2EA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2F142C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F6F8B5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7B465F6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1EB8560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Przepływ maksymalny 3,5l/min - laparoskopia</w:t>
            </w:r>
          </w:p>
        </w:tc>
        <w:tc>
          <w:tcPr>
            <w:tcW w:w="1887" w:type="dxa"/>
          </w:tcPr>
          <w:p w14:paraId="20C80A5B" w14:textId="4EC4754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541FC0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D2FE4E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542464D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4A8FD7C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Przepływ 50-500 ml/min - urologia</w:t>
            </w:r>
          </w:p>
        </w:tc>
        <w:tc>
          <w:tcPr>
            <w:tcW w:w="1887" w:type="dxa"/>
          </w:tcPr>
          <w:p w14:paraId="0B56DFE4" w14:textId="61D32E2E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ED7F07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9DD081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16C9708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0DEADB1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Wydajność ssania 4l/min</w:t>
            </w:r>
          </w:p>
        </w:tc>
        <w:tc>
          <w:tcPr>
            <w:tcW w:w="1887" w:type="dxa"/>
          </w:tcPr>
          <w:p w14:paraId="05E391EB" w14:textId="7D9F864E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6619D52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F62F7B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F8B2D45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795499A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Kolorowy dotykowy wyświetlacz na panelu przednim urządzenia</w:t>
            </w:r>
          </w:p>
        </w:tc>
        <w:tc>
          <w:tcPr>
            <w:tcW w:w="1887" w:type="dxa"/>
            <w:vAlign w:val="center"/>
          </w:tcPr>
          <w:p w14:paraId="3D96FFCC" w14:textId="316E6F32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4DFF91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9BA111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2C5E899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4D78E33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Wielorazowy kompletny dren płuczący uniwersalny, z dwoma igłami do wkłucia do worka – 2 szt.</w:t>
            </w:r>
          </w:p>
        </w:tc>
        <w:tc>
          <w:tcPr>
            <w:tcW w:w="1887" w:type="dxa"/>
            <w:vAlign w:val="center"/>
          </w:tcPr>
          <w:p w14:paraId="31B18036" w14:textId="74ACACA6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190592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0E511C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22DFE2B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097C64B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Jednorazowy kompletny dren płuczący uniwersalny, z dwoma igłami do wkłucia do worka 10 szt./opak. – 1 opak.</w:t>
            </w:r>
          </w:p>
        </w:tc>
        <w:tc>
          <w:tcPr>
            <w:tcW w:w="1887" w:type="dxa"/>
            <w:vAlign w:val="center"/>
          </w:tcPr>
          <w:p w14:paraId="042FAAD1" w14:textId="1F68543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3B8BADA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A3B02F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EE6DF0E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7A081E9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Pojemniki jednorazowe na odessane płyny, poj. 2l, 40 szt./opak. – 1 opak.</w:t>
            </w:r>
          </w:p>
        </w:tc>
        <w:tc>
          <w:tcPr>
            <w:tcW w:w="1887" w:type="dxa"/>
            <w:vAlign w:val="center"/>
          </w:tcPr>
          <w:p w14:paraId="248B30B3" w14:textId="0072A742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AD7F768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530ECB2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64EE4BD8" w14:textId="34BF2A00" w:rsidR="006D0E2A" w:rsidRPr="006D0E2A" w:rsidRDefault="00F36236" w:rsidP="006D0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134" w:type="dxa"/>
            <w:gridSpan w:val="2"/>
            <w:shd w:val="clear" w:color="auto" w:fill="8EAADB" w:themeFill="accent1" w:themeFillTint="99"/>
          </w:tcPr>
          <w:p w14:paraId="24E0968E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Wózek do zestawu urządzeń endoskopowych</w:t>
            </w:r>
          </w:p>
        </w:tc>
        <w:tc>
          <w:tcPr>
            <w:tcW w:w="1887" w:type="dxa"/>
            <w:shd w:val="clear" w:color="auto" w:fill="8EAADB" w:themeFill="accent1" w:themeFillTint="99"/>
          </w:tcPr>
          <w:p w14:paraId="56FC8D71" w14:textId="77777777" w:rsidR="006D0E2A" w:rsidRPr="006D0E2A" w:rsidRDefault="006D0E2A" w:rsidP="006D0E2A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8EAADB" w:themeFill="accent1" w:themeFillTint="99"/>
          </w:tcPr>
          <w:p w14:paraId="31CB094F" w14:textId="77777777" w:rsidR="006D0E2A" w:rsidRPr="006D0E2A" w:rsidRDefault="006D0E2A" w:rsidP="006D0E2A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EAF868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0F55010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E0D6920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Centralne ramię do mocowania monitora 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z przyłączem VESA</w:t>
            </w:r>
          </w:p>
        </w:tc>
        <w:tc>
          <w:tcPr>
            <w:tcW w:w="1887" w:type="dxa"/>
            <w:vAlign w:val="center"/>
          </w:tcPr>
          <w:p w14:paraId="1386DF5F" w14:textId="3F8C80CF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83404F9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B38780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EC96446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F18D335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Ramie boczne do monitora</w:t>
            </w:r>
          </w:p>
        </w:tc>
        <w:tc>
          <w:tcPr>
            <w:tcW w:w="1887" w:type="dxa"/>
            <w:vAlign w:val="center"/>
          </w:tcPr>
          <w:p w14:paraId="366B62CF" w14:textId="0C3663FD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0BA6EC6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C78251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0614CB4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FC87D05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Cztery koła z blokadą</w:t>
            </w:r>
          </w:p>
        </w:tc>
        <w:tc>
          <w:tcPr>
            <w:tcW w:w="1887" w:type="dxa"/>
            <w:vAlign w:val="center"/>
          </w:tcPr>
          <w:p w14:paraId="1970E450" w14:textId="1DA68BC6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AF38D15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8C77F1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832A6C2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A345969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Cztery półki na urządzenia </w:t>
            </w:r>
          </w:p>
        </w:tc>
        <w:tc>
          <w:tcPr>
            <w:tcW w:w="1887" w:type="dxa"/>
            <w:vAlign w:val="center"/>
          </w:tcPr>
          <w:p w14:paraId="5556F194" w14:textId="194CDA83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37E8BD8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F8A94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864445F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99F92E8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dołączenia półki na klawiaturę</w:t>
            </w:r>
          </w:p>
        </w:tc>
        <w:tc>
          <w:tcPr>
            <w:tcW w:w="1887" w:type="dxa"/>
            <w:vAlign w:val="center"/>
          </w:tcPr>
          <w:p w14:paraId="49D39011" w14:textId="3467942E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44AC872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106B4A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5842B1F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A76FB8F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Uchwyt butli CO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87" w:type="dxa"/>
            <w:vAlign w:val="center"/>
          </w:tcPr>
          <w:p w14:paraId="019D78BE" w14:textId="04AC7238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12DB1B2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B8BF51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94C8E52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8FCAB5B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Wysięgnik na płyny infuzyjne</w:t>
            </w:r>
          </w:p>
        </w:tc>
        <w:tc>
          <w:tcPr>
            <w:tcW w:w="1887" w:type="dxa"/>
            <w:vAlign w:val="center"/>
          </w:tcPr>
          <w:p w14:paraId="00468FCD" w14:textId="66A68916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E075D1D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44DC33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3476CBB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62328AA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Zamykany panel tylny</w:t>
            </w:r>
          </w:p>
        </w:tc>
        <w:tc>
          <w:tcPr>
            <w:tcW w:w="1887" w:type="dxa"/>
            <w:vAlign w:val="center"/>
          </w:tcPr>
          <w:p w14:paraId="5DDBB66E" w14:textId="1DE5FA6B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0F28E66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4E41DD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647A904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62BDE95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Szuflada zamykana na klucz</w:t>
            </w:r>
          </w:p>
        </w:tc>
        <w:tc>
          <w:tcPr>
            <w:tcW w:w="1887" w:type="dxa"/>
            <w:vAlign w:val="center"/>
          </w:tcPr>
          <w:p w14:paraId="0C06FC0F" w14:textId="1AC4A427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3007DBB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C9F933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E598FB4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4CEAF1FD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Mocowanie do głowicy 2D 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6C524BA7" w14:textId="04DA3860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C2D3038" w14:textId="77777777" w:rsidR="006D0E2A" w:rsidRPr="006D0E2A" w:rsidRDefault="006D0E2A" w:rsidP="006D0E2A">
            <w:pPr>
              <w:keepNext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36236" w:rsidRPr="006D0E2A" w14:paraId="24E8BB9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6ACAD00" w14:textId="77777777" w:rsidR="00F36236" w:rsidRPr="006D0E2A" w:rsidRDefault="00F36236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0975CE1E" w14:textId="432B6AA3" w:rsidR="00F36236" w:rsidRPr="006D0E2A" w:rsidRDefault="00F36236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Mocowanie do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wideolaparoskopu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2D/3D – 2 szt.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77104B5" w14:textId="4D7C0A3D" w:rsidR="00F36236" w:rsidRPr="006D0E2A" w:rsidRDefault="00F36236" w:rsidP="006D0E2A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5CE42E3" w14:textId="77777777" w:rsidR="00F36236" w:rsidRPr="006D0E2A" w:rsidRDefault="00F36236" w:rsidP="006D0E2A">
            <w:pPr>
              <w:keepNext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2850E16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0DF414D" w14:textId="3A2A8D23" w:rsidR="006D0E2A" w:rsidRPr="006D0E2A" w:rsidRDefault="00F36236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D91A2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Optyka laparoskopowa 30 </w:t>
            </w:r>
            <w:proofErr w:type="spellStart"/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6CC919A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FA6F19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22DBB33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57A5382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0E2832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Średnica 10mm - pasująca do trokarów o średnicy 10 mm</w:t>
            </w:r>
          </w:p>
        </w:tc>
        <w:tc>
          <w:tcPr>
            <w:tcW w:w="1887" w:type="dxa"/>
          </w:tcPr>
          <w:p w14:paraId="1CCF7D90" w14:textId="7B25D81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F10CED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08B69E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1765BA1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4A620D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Kąt patrzenia 30°</w:t>
            </w:r>
          </w:p>
        </w:tc>
        <w:tc>
          <w:tcPr>
            <w:tcW w:w="1887" w:type="dxa"/>
          </w:tcPr>
          <w:p w14:paraId="44474494" w14:textId="75DF6316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D1EC57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BBD0D82" w14:textId="77777777" w:rsidTr="00F36236">
        <w:trPr>
          <w:gridBefore w:val="1"/>
          <w:wBefore w:w="10" w:type="dxa"/>
          <w:trHeight w:val="70"/>
        </w:trPr>
        <w:tc>
          <w:tcPr>
            <w:tcW w:w="531" w:type="dxa"/>
            <w:vAlign w:val="center"/>
          </w:tcPr>
          <w:p w14:paraId="1F6AE24B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278182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robocza 330 mm</w:t>
            </w:r>
          </w:p>
        </w:tc>
        <w:tc>
          <w:tcPr>
            <w:tcW w:w="1887" w:type="dxa"/>
          </w:tcPr>
          <w:p w14:paraId="3442B5BB" w14:textId="15E92B8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E42978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208F3B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EBC15DB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09F666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1887" w:type="dxa"/>
          </w:tcPr>
          <w:p w14:paraId="4E282A00" w14:textId="2D374FC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5E01EC2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6D18DA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C7B457F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025D694" w14:textId="77777777" w:rsidR="006D0E2A" w:rsidRPr="006D0E2A" w:rsidRDefault="006D0E2A" w:rsidP="006D0E2A">
            <w:pPr>
              <w:tabs>
                <w:tab w:val="left" w:pos="2070"/>
              </w:tabs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Standardowe przyłącze okularowe do głowicy kamery</w:t>
            </w:r>
          </w:p>
        </w:tc>
        <w:tc>
          <w:tcPr>
            <w:tcW w:w="1887" w:type="dxa"/>
          </w:tcPr>
          <w:p w14:paraId="06A5C383" w14:textId="3DFC638E" w:rsidR="006D0E2A" w:rsidRPr="006D0E2A" w:rsidRDefault="006D0E2A" w:rsidP="006D0E2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04A209B" w14:textId="77777777" w:rsidR="006D0E2A" w:rsidRPr="006D0E2A" w:rsidRDefault="006D0E2A" w:rsidP="006D0E2A">
            <w:pPr>
              <w:tabs>
                <w:tab w:val="left" w:pos="207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84D4E4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03369F3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F7470E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Trzy adaptery do podłączenia światłowodów różnych firm.</w:t>
            </w:r>
          </w:p>
        </w:tc>
        <w:tc>
          <w:tcPr>
            <w:tcW w:w="1887" w:type="dxa"/>
          </w:tcPr>
          <w:p w14:paraId="011C6820" w14:textId="16840565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9D3400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83E42B8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8C0BC08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4FA4843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Kosz do sterylizacji i przechowywania optyki</w:t>
            </w:r>
          </w:p>
        </w:tc>
        <w:tc>
          <w:tcPr>
            <w:tcW w:w="1887" w:type="dxa"/>
          </w:tcPr>
          <w:p w14:paraId="30B30583" w14:textId="61CFC01E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EE73DE4" w14:textId="77777777" w:rsidR="006D0E2A" w:rsidRPr="006D0E2A" w:rsidRDefault="006D0E2A" w:rsidP="006D0E2A">
            <w:pPr>
              <w:keepNext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5EF4105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7928674" w14:textId="6A9DF10C" w:rsidR="006D0E2A" w:rsidRPr="006D0E2A" w:rsidRDefault="00F36236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XII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B3CE26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Optyka laparoskopowa 0 </w:t>
            </w:r>
            <w:proofErr w:type="spellStart"/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9C6C0EB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8E3CAFE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7A4113F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69E5958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3D680F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Średnica 10mm - pasująca do trokarów o średnicy 10 mm</w:t>
            </w:r>
          </w:p>
        </w:tc>
        <w:tc>
          <w:tcPr>
            <w:tcW w:w="1887" w:type="dxa"/>
            <w:vAlign w:val="center"/>
          </w:tcPr>
          <w:p w14:paraId="471EC1F9" w14:textId="7A0A233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2044E6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72B8BC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DA8EF2A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4EBDA6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Kąt patrzenia 0°</w:t>
            </w:r>
          </w:p>
        </w:tc>
        <w:tc>
          <w:tcPr>
            <w:tcW w:w="1887" w:type="dxa"/>
          </w:tcPr>
          <w:p w14:paraId="27275BF8" w14:textId="426899B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C0000C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4541FDC" w14:textId="77777777" w:rsidTr="00F36236">
        <w:trPr>
          <w:gridBefore w:val="1"/>
          <w:wBefore w:w="10" w:type="dxa"/>
          <w:trHeight w:val="70"/>
        </w:trPr>
        <w:tc>
          <w:tcPr>
            <w:tcW w:w="531" w:type="dxa"/>
            <w:vAlign w:val="center"/>
          </w:tcPr>
          <w:p w14:paraId="7C9EC3FB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1D1813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robocza 330 mm</w:t>
            </w:r>
          </w:p>
        </w:tc>
        <w:tc>
          <w:tcPr>
            <w:tcW w:w="1887" w:type="dxa"/>
          </w:tcPr>
          <w:p w14:paraId="0D5655AD" w14:textId="41DD0D6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42180B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7A5181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A570EEB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8E4189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1887" w:type="dxa"/>
          </w:tcPr>
          <w:p w14:paraId="21908D82" w14:textId="58588DD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1918B9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9FF2C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39AFED4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C2EF33E" w14:textId="77777777" w:rsidR="006D0E2A" w:rsidRPr="006D0E2A" w:rsidRDefault="006D0E2A" w:rsidP="006D0E2A">
            <w:pPr>
              <w:tabs>
                <w:tab w:val="left" w:pos="2070"/>
              </w:tabs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Standardowe przyłącze okularowe do głowicy kamery</w:t>
            </w:r>
          </w:p>
        </w:tc>
        <w:tc>
          <w:tcPr>
            <w:tcW w:w="1887" w:type="dxa"/>
          </w:tcPr>
          <w:p w14:paraId="40365E66" w14:textId="58469EB7" w:rsidR="006D0E2A" w:rsidRPr="006D0E2A" w:rsidRDefault="006D0E2A" w:rsidP="006D0E2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0D056D6" w14:textId="77777777" w:rsidR="006D0E2A" w:rsidRPr="006D0E2A" w:rsidRDefault="006D0E2A" w:rsidP="006D0E2A">
            <w:pPr>
              <w:tabs>
                <w:tab w:val="left" w:pos="207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C0CC27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A32C957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962E14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Trzy adaptery do podłączenia światłowodów różnych firm.</w:t>
            </w:r>
          </w:p>
        </w:tc>
        <w:tc>
          <w:tcPr>
            <w:tcW w:w="1887" w:type="dxa"/>
          </w:tcPr>
          <w:p w14:paraId="71683B80" w14:textId="2843A700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6BF82E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C913A6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08C0E37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80A316B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Kosz do sterylizacji i przechowywania optyki</w:t>
            </w:r>
          </w:p>
        </w:tc>
        <w:tc>
          <w:tcPr>
            <w:tcW w:w="1887" w:type="dxa"/>
          </w:tcPr>
          <w:p w14:paraId="2A169CC1" w14:textId="466A80A5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0886B82" w14:textId="77777777" w:rsidR="006D0E2A" w:rsidRPr="006D0E2A" w:rsidRDefault="006D0E2A" w:rsidP="006D0E2A">
            <w:pPr>
              <w:keepNext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D178F70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7A7B96DA" w14:textId="58E39A1F" w:rsidR="006D0E2A" w:rsidRPr="006D0E2A" w:rsidRDefault="00F36236" w:rsidP="006D0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XIII</w:t>
            </w:r>
          </w:p>
        </w:tc>
        <w:tc>
          <w:tcPr>
            <w:tcW w:w="5134" w:type="dxa"/>
            <w:gridSpan w:val="2"/>
            <w:shd w:val="clear" w:color="auto" w:fill="8EAADB" w:themeFill="accent1" w:themeFillTint="99"/>
          </w:tcPr>
          <w:p w14:paraId="725723E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Światłowód – 2 szt.</w:t>
            </w:r>
          </w:p>
        </w:tc>
        <w:tc>
          <w:tcPr>
            <w:tcW w:w="1887" w:type="dxa"/>
            <w:shd w:val="clear" w:color="auto" w:fill="8EAADB" w:themeFill="accent1" w:themeFillTint="99"/>
          </w:tcPr>
          <w:p w14:paraId="140A2952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8EAADB" w:themeFill="accent1" w:themeFillTint="99"/>
          </w:tcPr>
          <w:p w14:paraId="64DFE9C1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4242C09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BE6C556" w14:textId="77777777" w:rsidR="006D0E2A" w:rsidRPr="006D0E2A" w:rsidRDefault="006D0E2A" w:rsidP="006D0E2A">
            <w:pPr>
              <w:pStyle w:val="Akapitzlist"/>
              <w:numPr>
                <w:ilvl w:val="0"/>
                <w:numId w:val="17"/>
              </w:numPr>
              <w:ind w:left="22" w:hanging="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F2D1B4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Średnica wiązki 4,8 mm</w:t>
            </w:r>
          </w:p>
        </w:tc>
        <w:tc>
          <w:tcPr>
            <w:tcW w:w="1887" w:type="dxa"/>
            <w:vAlign w:val="center"/>
          </w:tcPr>
          <w:p w14:paraId="707C64FB" w14:textId="4584D8A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F3AEA7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CB616F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5E3FC9D" w14:textId="77777777" w:rsidR="006D0E2A" w:rsidRPr="006D0E2A" w:rsidRDefault="006D0E2A" w:rsidP="006D0E2A">
            <w:pPr>
              <w:pStyle w:val="Akapitzlist"/>
              <w:numPr>
                <w:ilvl w:val="0"/>
                <w:numId w:val="17"/>
              </w:numPr>
              <w:ind w:left="22" w:hanging="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65EC1A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3,5m</w:t>
            </w:r>
          </w:p>
        </w:tc>
        <w:tc>
          <w:tcPr>
            <w:tcW w:w="1887" w:type="dxa"/>
            <w:vAlign w:val="center"/>
          </w:tcPr>
          <w:p w14:paraId="5C3789AB" w14:textId="1478B77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9A93DD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9D2083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09C65AB" w14:textId="77777777" w:rsidR="006D0E2A" w:rsidRPr="006D0E2A" w:rsidRDefault="006D0E2A" w:rsidP="006D0E2A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F35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Autoklawowalny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10FF" w14:textId="7622410A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06A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AE187A0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0991EDC4" w14:textId="2E9C7872" w:rsidR="006D0E2A" w:rsidRPr="006D0E2A" w:rsidRDefault="006D0E2A" w:rsidP="006D0E2A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F3623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D0E2A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E5B2C4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Narzędzia laparoskopowe – zestaw urologiczny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ABE82D9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9AE9D9F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E2A" w:rsidRPr="006D0E2A" w14:paraId="16A13B3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91CB4B5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445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śr.5 mm, dł. 110 mm gwintowany z kurkiem – 3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AD7A" w14:textId="58D5E25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DC1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2385F2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26A5C71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274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 śr. 5,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B80A" w14:textId="2058DE6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FC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70E141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7A71BA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CB1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śr.10 mm, dł. 110 mm gwintowany z kurkiem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D666" w14:textId="0C59C5A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F01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D2EE2F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224F5B2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6A8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10,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C397" w14:textId="6AFF76A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317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A7F306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AC53EA6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2CF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śr.12 mm, dł. 110 mm gwintowany z kurkiem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BE39" w14:textId="65778AE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56E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3ED675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C713172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9B3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12,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3451" w14:textId="3617CC0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F3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0BFFB9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5A18EED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07A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Silikonowy zawór do trokaru 5mm, składający się z górnej uszczelki 5 mm oraz zaworu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insuflacyjnego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nacinanego 4 drożnego, 20 szt./opak. – 1 opak.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0DD9" w14:textId="49FA1C4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D8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2B94FA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024BFF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C31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Zawór trokaru 10/12mm z konwersją na 5 mm, składający się z uszczelki redukcyjnej, elementu mocującego w korpusie trokaru oraz uszczelki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insuflacyjnej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nacinanej czterodrożnej – 3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516D" w14:textId="1B1BA87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70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4B8265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A3248A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46B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Reduktor z 10/12mm na 5mm,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/5 sztuk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BFAD" w14:textId="0F197F9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5B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2A7D6D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7A2CB0A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21C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Zawór z nacięciem krzyżowym do trokara. 10/12mm, 20 szt./opak.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1B98" w14:textId="6040B8D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637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ED0EFA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BEA1E05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81D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Mankiet redukcyjny 10/5mm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7DF4" w14:textId="2DFF188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CEB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964753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085EE72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680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Uszczelka do mankietu redukcyjnego, 20 szt./opak.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9B81" w14:textId="2E5C840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57E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5105EA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DF2C16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C21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Nożyczki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Metzenbaum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 ząbkowane, końce zakrzywione, odgięte w lewą stronę z wkładką węglową, śr. 5 mm 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BF00" w14:textId="083EF3B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4A4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8A404E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00B171C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7819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preparacyjne  typu Maryland,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1247" w14:textId="721950E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F44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74C930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75C6D46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1D7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chwytające uniwersalne z rowkowanymi szczękami,,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AAE8" w14:textId="5040C2E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4FD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2C2911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FB02604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3813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Grasper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z dużymi zębami, z otworem w szczękach,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1BD3" w14:textId="5F82A2E3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F3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1D0733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D464F8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55F1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Nelson, z drobnymi zębami,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0592" w14:textId="31AFBF6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982B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D759A8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4E0539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204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2x3 zęby, jedna szczęka ruchoma,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10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00E8" w14:textId="3E4F6DB9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8CF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57BC5E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3B6DD40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CBC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Nerkowy zacisk biegunowy do miejscowego zmniejszenia przepływu krwi podczas usuwania guzów, obrotowy,rozbieralny-4 częściowy, wielorazowego użytku, z ergonomiczną rękojeścią z blokadą, śr. 10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3781" w14:textId="083123B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422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8BAED0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864078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CE3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typu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Psalmon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dysekcyjne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, zagięte pod kątem 90°,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częściowe, 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08F1" w14:textId="6034886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F43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D5AA3D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624C3F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D0EC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typu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Mixter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, zagięte pod kątem 90°,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częściowe, 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CBEC" w14:textId="5A61146E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CA7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D5B3E5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94B8F20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7E65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Nożyczki  bipolarne typ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Metzenbaum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końce zakrzywione, odgięte w lewą stronę z wkładką ceramiczną, śr. 5 mm 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8BE8" w14:textId="5959B15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2B5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8FF262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0745CBE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882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Kleszczyki bipolarne  typu Maryland,  okienkowe, obrotowe, rozbieralne-4 częściowe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945D" w14:textId="14EE8F1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A8B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6DB991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F67B6C8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DFD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Kleszczyki bipolarne okienkowe, obrotowe, rozbieralne-4 częściowe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E685" w14:textId="1EF3D480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4FDE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32C356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18BFB76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D96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Uchwyt do elektrod wymiennych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monopolarnych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, śr. 5mm, dł. 330mm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F23B" w14:textId="0B2BEB0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8DC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AA2F2C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208B084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8F7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Monopolarna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elektroda haczykowa tnąca typu L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E56D" w14:textId="2EE310D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89F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A578BB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848FC1C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980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monopolarny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7CC2" w14:textId="580966D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1E3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D9FE8F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B987E05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4DA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Przewód bipolarny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A0BE" w14:textId="7BBB071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6A2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D90780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AB8EA1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CA7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Urządzenie ssąco-płuczące śr. 5mm, dł. 330mm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4944" w14:textId="510B038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903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14EBE3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A589908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732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Kaniula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insuflacyjna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veress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120mm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FE80" w14:textId="2E92F82F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46D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623D66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4E3ED1E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6705" w14:textId="06AE95C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automatyczna, z pneumatycznym podawaniem klipsów, średnica 10mm </w:t>
            </w:r>
          </w:p>
          <w:p w14:paraId="31D92F4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370mm na klipsy ML (średnio-duże)- w magazynkach po 8szt, wyposażona w obrotowe ramie, rozbieralna na 4 elementy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091D" w14:textId="5747E802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9892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123BAD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7E5248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2E14" w14:textId="72B4B9B9" w:rsidR="006D0E2A" w:rsidRPr="006D0E2A" w:rsidRDefault="006D0E2A" w:rsidP="00860501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Klipsy do zamykania naczyń średnio-duże 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klipsownicy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pneumatycznej, 8 szt. w magazynku, 12 magazynków w opakowaniu – 2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B4F2" w14:textId="7C9C72C2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6F2D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B858D9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4460BDE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F68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Kompletny trokar laparoskopowy służący do bezpiecznego wprowadzenia trokara do jamy brzusznej 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techniką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Hassona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Średnica 10 mm, dł. robocza 110 mm, kaniula trokara gładka, kodowany kolorem zielonym, stożek uszczelniający z możliwością regulacji i z bocznymi skrzydełkami służącymi do zakotwiczenia szwu, obturator tępy, przyłącze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zawór – 1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5955" w14:textId="21D137CA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E5E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6909B7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D9634D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266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Trokar współpracujący z jednorazowym zestawem rozszerzającym służącym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rozpreparowania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przestrzeni pozaotrzewnowej pod kontrolą endoskopu</w:t>
            </w:r>
          </w:p>
          <w:p w14:paraId="0408292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Składający się z korpusu, obturatora tępego oraz kurka przepływowego z kranikiem, wielorazowy, Średnica 10mm, Długość 300mm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EBA5" w14:textId="725606B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012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91B810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4AA3EE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607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Zestaw rozszerzający współpracujący z dedykowanym trokarem składający się z przezroczystej tulei z balonem i pompki do napełniania.</w:t>
            </w:r>
          </w:p>
          <w:p w14:paraId="314C82D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Jednorazowy, sterylnie zapakowany, opakowanie zbiorcze zawiera 10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C632" w14:textId="0C3B4D18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5B6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53A2E7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F328D6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FB9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Wanna do kontenera do sterylizacji i przechowywania narzędzi laparoskopowych, wykonana ze stopu aluminium z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ergonomicznymi uchwytami blokującymi się pod  katem 90 stopni. Wyposażona w uchwyty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na tabliczki identyfikacyjne po obu stronach kontenera.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7832" w14:textId="5A094318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FEEB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668CD4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414CAA4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DFE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kontenera wyposażony w kosz z jednego arkusza stali i uchwyty do zamocowania 18 instrumentów laparoskopowych, - 1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7118" w14:textId="305FE475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66D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805FA3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D98C73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0E7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Pokrywa kontenera wykonana z grubego aluminium min.2 mm grubości z filtrem przeznaczonym na minimum 5000 cykli sterylizacyjnych. Filtr pracujący w systemie otwartym, filtr stanowi barierę mikrobiologiczną. Pokrywa dla ułatwienia kodyfikacji w minimum 5 kolorach. Zewnętrzna osłona filtra dla zapewnienia ochrony wykonana ze stopu stali.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5BAC" w14:textId="69CC363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14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6879D6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85DDC8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6C1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trokarów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F09D" w14:textId="5A47DFE6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9D7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4358AFB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0BAE0A41" w14:textId="09841594" w:rsidR="006D0E2A" w:rsidRPr="006D0E2A" w:rsidRDefault="00F36236" w:rsidP="006D0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XV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ECC1BE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Narzędzia laparoskopowe – zestaw chirurgiczny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7585BC4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3C55408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E2A" w:rsidRPr="006D0E2A" w14:paraId="334F1A0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5216B05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5C4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śr.5 mm, dł. 110 mm gwintowany z kurkiem – 3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27B9" w14:textId="689832E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C3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598081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CA68F14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DAD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 śr. 5,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4001" w14:textId="31E6B60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98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8527F5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47A896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3A9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śr.10 mm, dł. 110 mm gwintowany z kurkiem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C54F" w14:textId="7AE1A45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529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AA7022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FEB334D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C19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10,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065D" w14:textId="3D69DB1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FA5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5733C6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409FD90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5907" w14:textId="0FCA7EA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śr.12 mm, dł. 110 mm gwintowany z kurkiem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219C" w14:textId="21060FF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1CC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75CECE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0E22EC3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D0C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12,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FEEB" w14:textId="00A03D9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3FA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EB59BE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2F9029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BFF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Silikonowy zawór do trokaru 5mm, składający się z górnej uszczelki 5 mm oraz zaworu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insuflacyjnego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nacinanego 4 drożnego, 20 szt./opak. – 1 opak.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11EC" w14:textId="1E66C9A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497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082E2F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82A4ED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A12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Zawór trokaru 10/12mm z konwersją na 5 mm, składający się z uszczelki redukcyjnej, elementu mocującego w korpusie trokaru oraz uszczelki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insuflacyjnej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nacinanej czterodrożnej – 3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E400" w14:textId="6852EDAC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D2D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262B5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849FB8A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C6D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Reduktor z 10/12mm na 5mm,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/5 sztuk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A4C9" w14:textId="766B171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9C1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F97A8D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3598969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750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Zawór z nacięciem krzyżowym do trokara. 10/12mm, 20 szt./opak.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9A38" w14:textId="0562D7D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FAD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5B25EC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834929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D42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Mankiet redukcyjny 10/5mm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8F57" w14:textId="3BFFAD1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FF3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89D7C6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6EBFAC6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5F8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Uszczelka do mankietu redukcyjnego, 20 szt./opak.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74E4" w14:textId="5A9F747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72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F30550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CB97452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5AF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Nożyczki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Metzenbaum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 ząbkowane, końce zakrzywione, odgięte w lewą stronę z wkładką węglową, śr. 5 mm 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5BCB" w14:textId="3242D1E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5F1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ED8E6A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C3C15A2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EB5A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preparacyjne  typu Maryland,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AD25" w14:textId="487BE70F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28E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223B14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216B892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6939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chwytające typu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Grasper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, atraumatyczne, szczęki okienkowe, ząbkowane,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5B50" w14:textId="545BF74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015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45DE45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E53FE3A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DB53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Grasper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z dużymi zębami, z otworem w szczękach,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DA58" w14:textId="6729330E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179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81084D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10D8C36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CCB4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Nelson, z drobnymi zębami,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1479" w14:textId="32989400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BD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DBAB90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CC5B48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7941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2x3 zęby, jedna szczęka ruchoma,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10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A720" w14:textId="22729DC4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61C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D1F8968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F59220E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24C3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jelitowe typ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Dorsey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obrotowe,rozbieralne-4 częściowe, wielorazowego użytku, </w:t>
            </w:r>
            <w:bookmarkStart w:id="0" w:name="_GoBack"/>
            <w:bookmarkEnd w:id="0"/>
          </w:p>
          <w:p w14:paraId="5A9B3716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szczęki długie, okienkowe,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3690" w14:textId="221B32E9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F78C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3085B0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03760E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0E96" w14:textId="50C6FBD2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Atraumatyczne kleszcze uniwersalne z rowkami w szczękach,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43AB" w14:textId="268119D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D349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FD961F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813C29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9C16" w14:textId="56129BDE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Atraumatyczne kleszcze uniwersalne,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min.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C17F" w14:textId="41C83454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63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9AEC16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B9B47A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8C90" w14:textId="4E8BC5FF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Zacisk do dysekcji, 90° typu OVERHOLT,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monopolarny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obrotowy, rozbieralny-4 częściowy wielorazowego użytku, z ergonomiczną rękojeścią bez blokady, śr. 10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414F" w14:textId="388C4658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5B1A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E377D9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DE72290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C89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 xml:space="preserve">Uchwyt do elektrod wymiennych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monopolarnych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>, śr. 5mm, dł. 330mm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9111" w14:textId="787370E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F9D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E6AEFB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1D973C1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768D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Monopolarna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 xml:space="preserve"> elektroda haczykowa tnąca typu L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C4FC" w14:textId="7FBF9DC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F2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6BFBBB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77C02A6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5DBD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monopolarny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 xml:space="preserve">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07C9" w14:textId="7514637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19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1EDA23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4907894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823C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Urządzenie ssąco-płuczące śr. 5mm, dł. 330mm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01AD" w14:textId="2A38781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276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B570EC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475107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821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Kaniula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insuflacyjna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veress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120mm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A20A" w14:textId="5362E1B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27C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BFD5D5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5DFC4EE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E555" w14:textId="1A45E485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automatyczna, z pneumatycznym podawaniem klipsów, średnica 10mm </w:t>
            </w:r>
          </w:p>
          <w:p w14:paraId="3274C5E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370mm na klipsy ML (średnio-duże)- w magazynkach po 8szt, wyposażona w obrotowe ramie, rozbieralna na 4 elementy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B29F" w14:textId="13792203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46F7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38E643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1F23310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B4AC" w14:textId="28CB889F" w:rsidR="006D0E2A" w:rsidRPr="006D0E2A" w:rsidRDefault="006D0E2A" w:rsidP="00860501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Klipsy do zamykania naczyń średnio-duże 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klipsownicy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pneumatycznej 8 szt. w magazynku, 12 magazynków w opakowaniu – 2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E561" w14:textId="291A9758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8B3C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5D92BF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8A6C57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C811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Imadło laparoskopowe o średnicy 5 mm, długości 310 mm, proste samocentrujące, , wyposażone w osiową rączkę z wbudowaną ochroną przeciw przeciążeniom pozwalającą swobodne trzymanie w każdej pozycji. , kanał do płukania, twardą wkładką węglową możliwość zablokowania mechanizmu trzymającego.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F97D" w14:textId="6286A00E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E490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B577AE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778CA1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D8DC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Imadło laparoskopowe o średnicy 5 mm, długości 310 mm, lewe , wyposażone w osiową rączkę z wbudowaną ochroną przeciw przeciążeniom pozwalającą swobodne trzymanie w każdej pozycji. , kanał do płukania, twardą wkładką węglową możliwość zablokowania mechanizmu trzymającego. – 1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4257" w14:textId="61B727D4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FC50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9B9CAE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611E035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C4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Szydło laparoskopowe, śr. 2,5mm, dł. 170mm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E2FF" w14:textId="5A2DE1F6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345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DF7F12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7AA9261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7A7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Rozwieracz wachlarzowy śr. 10mm, dł. 400mm – 1 szt.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F2CA" w14:textId="2D42891D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0015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F607FB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BEB68F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B8F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Wanna do kontenera do sterylizacji i przechowywania narzędzi laparoskopowych, wykonana ze stopu aluminium z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ergonomicznymi uchwytami blokującymi się pod  katem 90 stopni. Wyposażona w uchwyty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na tabliczki identyfikacyjne po obu stronach kontenera.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225E" w14:textId="6C92E2D7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37E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CE9ECB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411BDD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D4A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kontenera wyposażony w kosz z jednego arkusza stali i uchwyty do zamocowania 18 instrumentów laparoskopowych, - 1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C152" w14:textId="784591A4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43C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FF9AE7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52B87B1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16F4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Pokrywa kontenera wykonana z grubego aluminium min.2 mm grubości z filtrem przeznaczonym na minimum 5000 cykli sterylizacyjnych. Filtr pracujący w systemie otwartym, filtr stanowi barierę mikrobiologiczną. Pokrywa dla ułatwienia kodyfikacji w minimum 5 kolorach. Zewnętrzna osłona filtra dla zapewnienia ochrony wykonana ze stopu stali.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2EA2" w14:textId="1FF12C4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001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16FBC5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8A68875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D50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trokarów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7125" w14:textId="023B6DD8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8A5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C4C030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698364E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483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Koszyk z pokrywą na drobne elementy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60AB" w14:textId="3CF19BB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5A8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5E2C295" w14:textId="77777777" w:rsidTr="006D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A939" w14:textId="77777777" w:rsidR="006D0E2A" w:rsidRPr="006D0E2A" w:rsidRDefault="006D0E2A" w:rsidP="00554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Warunki serwisu</w:t>
            </w:r>
          </w:p>
        </w:tc>
      </w:tr>
      <w:tr w:rsidR="006D0E2A" w:rsidRPr="006D0E2A" w14:paraId="1857ED30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7D8E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AFF6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 xml:space="preserve">Okres gwarancji minimum 36 miesięcy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687B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3F0C0" w14:textId="77777777" w:rsidR="006D0E2A" w:rsidRPr="006D0E2A" w:rsidRDefault="006D0E2A" w:rsidP="00554593">
            <w:pPr>
              <w:snapToGrid w:val="0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14205770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4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1273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683F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A539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3D45" w14:textId="77777777" w:rsidR="006D0E2A" w:rsidRPr="006D0E2A" w:rsidRDefault="006D0E2A" w:rsidP="00554593">
            <w:pPr>
              <w:snapToGrid w:val="0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6B50DAF9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0F39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C5A3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F0DF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8ACF" w14:textId="77777777" w:rsidR="006D0E2A" w:rsidRPr="006D0E2A" w:rsidRDefault="006D0E2A" w:rsidP="00554593">
            <w:pPr>
              <w:snapToGrid w:val="0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49DD825E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7001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9F6C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2A232" w14:textId="362B042E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1F45" w14:textId="77777777" w:rsidR="006D0E2A" w:rsidRPr="006D0E2A" w:rsidRDefault="006D0E2A" w:rsidP="0055459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2549F39A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23FE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AAED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Okres dostępności części zamiennych od daty sprzedaży przez min. 10 lat.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3644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A565" w14:textId="77777777" w:rsidR="006D0E2A" w:rsidRPr="006D0E2A" w:rsidRDefault="006D0E2A" w:rsidP="00554593">
            <w:pPr>
              <w:snapToGrid w:val="0"/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088FA88A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219B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5CC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W okresie gwarancji Wykonawca do napraw i przeglądów będzie używał wyłącznie nowych części zamiennych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17B2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C735" w14:textId="77777777" w:rsidR="006D0E2A" w:rsidRPr="006D0E2A" w:rsidRDefault="006D0E2A" w:rsidP="0055459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888F0EF" w14:textId="77777777" w:rsidR="006D0E2A" w:rsidRPr="006D0E2A" w:rsidRDefault="006D0E2A" w:rsidP="005545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A71B42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73F4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0580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Przedłużenie gwarancji o czas niesprawności sprzętu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67A1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6422" w14:textId="77777777" w:rsidR="006D0E2A" w:rsidRPr="006D0E2A" w:rsidRDefault="006D0E2A" w:rsidP="0055459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05BC017E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8194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D300" w14:textId="49B3A0C3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2AF9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9A86" w14:textId="77777777" w:rsidR="006D0E2A" w:rsidRPr="006D0E2A" w:rsidRDefault="006D0E2A" w:rsidP="0055459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1F145E5" w14:textId="77777777" w:rsidR="00554593" w:rsidRPr="00D91A16" w:rsidRDefault="00554593">
      <w:pPr>
        <w:rPr>
          <w:rFonts w:cstheme="minorHAnsi"/>
        </w:rPr>
      </w:pPr>
    </w:p>
    <w:sectPr w:rsidR="00554593" w:rsidRPr="00D91A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BC69A" w14:textId="77777777" w:rsidR="00F62DC8" w:rsidRDefault="00F62DC8" w:rsidP="00713D3E">
      <w:pPr>
        <w:spacing w:after="0" w:line="240" w:lineRule="auto"/>
      </w:pPr>
      <w:r>
        <w:separator/>
      </w:r>
    </w:p>
  </w:endnote>
  <w:endnote w:type="continuationSeparator" w:id="0">
    <w:p w14:paraId="19F415F0" w14:textId="77777777" w:rsidR="00F62DC8" w:rsidRDefault="00F62DC8" w:rsidP="0071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1E1F" w14:textId="77777777" w:rsidR="00F62DC8" w:rsidRDefault="00F62DC8" w:rsidP="00713D3E">
      <w:pPr>
        <w:spacing w:after="0" w:line="240" w:lineRule="auto"/>
      </w:pPr>
      <w:r>
        <w:separator/>
      </w:r>
    </w:p>
  </w:footnote>
  <w:footnote w:type="continuationSeparator" w:id="0">
    <w:p w14:paraId="1745CE9A" w14:textId="77777777" w:rsidR="00F62DC8" w:rsidRDefault="00F62DC8" w:rsidP="0071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965B" w14:textId="1769E149" w:rsidR="00554593" w:rsidRDefault="00554593" w:rsidP="008F136F">
    <w:pPr>
      <w:pStyle w:val="Nagwek"/>
      <w:jc w:val="right"/>
    </w:pPr>
    <w:r>
      <w:rPr>
        <w:noProof/>
      </w:rPr>
      <w:drawing>
        <wp:inline distT="0" distB="0" distL="0" distR="0" wp14:anchorId="1414CBB9" wp14:editId="1C4EDB0D">
          <wp:extent cx="5731510" cy="640112"/>
          <wp:effectExtent l="0" t="0" r="2540" b="762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7DE"/>
    <w:multiLevelType w:val="hybridMultilevel"/>
    <w:tmpl w:val="C332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319"/>
    <w:multiLevelType w:val="hybridMultilevel"/>
    <w:tmpl w:val="A6AA357A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A3ABC"/>
    <w:multiLevelType w:val="hybridMultilevel"/>
    <w:tmpl w:val="93688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40589"/>
    <w:multiLevelType w:val="hybridMultilevel"/>
    <w:tmpl w:val="ABDA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775EF"/>
    <w:multiLevelType w:val="hybridMultilevel"/>
    <w:tmpl w:val="167E3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D2209"/>
    <w:multiLevelType w:val="hybridMultilevel"/>
    <w:tmpl w:val="2C88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7517C"/>
    <w:multiLevelType w:val="hybridMultilevel"/>
    <w:tmpl w:val="C1F0A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166EF"/>
    <w:multiLevelType w:val="hybridMultilevel"/>
    <w:tmpl w:val="C1F0A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3725B"/>
    <w:multiLevelType w:val="hybridMultilevel"/>
    <w:tmpl w:val="1F763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F5BAF"/>
    <w:multiLevelType w:val="hybridMultilevel"/>
    <w:tmpl w:val="B4385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63499"/>
    <w:multiLevelType w:val="hybridMultilevel"/>
    <w:tmpl w:val="E7A2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1503C"/>
    <w:multiLevelType w:val="hybridMultilevel"/>
    <w:tmpl w:val="833A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EB1965"/>
    <w:multiLevelType w:val="hybridMultilevel"/>
    <w:tmpl w:val="26167BFC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F7528"/>
    <w:multiLevelType w:val="hybridMultilevel"/>
    <w:tmpl w:val="B1407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832F6"/>
    <w:multiLevelType w:val="hybridMultilevel"/>
    <w:tmpl w:val="CF8E07C8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215174"/>
    <w:multiLevelType w:val="hybridMultilevel"/>
    <w:tmpl w:val="D4D6A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B68AA"/>
    <w:multiLevelType w:val="hybridMultilevel"/>
    <w:tmpl w:val="5C1C0A40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76932"/>
    <w:multiLevelType w:val="hybridMultilevel"/>
    <w:tmpl w:val="79A64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C647E"/>
    <w:multiLevelType w:val="hybridMultilevel"/>
    <w:tmpl w:val="21343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72845"/>
    <w:multiLevelType w:val="hybridMultilevel"/>
    <w:tmpl w:val="B1407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0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16"/>
  </w:num>
  <w:num w:numId="10">
    <w:abstractNumId w:val="12"/>
  </w:num>
  <w:num w:numId="11">
    <w:abstractNumId w:val="0"/>
  </w:num>
  <w:num w:numId="12">
    <w:abstractNumId w:val="14"/>
  </w:num>
  <w:num w:numId="13">
    <w:abstractNumId w:val="1"/>
  </w:num>
  <w:num w:numId="14">
    <w:abstractNumId w:val="8"/>
  </w:num>
  <w:num w:numId="15">
    <w:abstractNumId w:val="11"/>
  </w:num>
  <w:num w:numId="16">
    <w:abstractNumId w:val="5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AC"/>
    <w:rsid w:val="000B2AD5"/>
    <w:rsid w:val="0012251F"/>
    <w:rsid w:val="00126FAC"/>
    <w:rsid w:val="00160481"/>
    <w:rsid w:val="0018655C"/>
    <w:rsid w:val="001A2D78"/>
    <w:rsid w:val="001D0A92"/>
    <w:rsid w:val="00233828"/>
    <w:rsid w:val="00261328"/>
    <w:rsid w:val="002A2878"/>
    <w:rsid w:val="003E6D09"/>
    <w:rsid w:val="00430BCE"/>
    <w:rsid w:val="004827E4"/>
    <w:rsid w:val="004A0F3C"/>
    <w:rsid w:val="004C419A"/>
    <w:rsid w:val="004F0DAF"/>
    <w:rsid w:val="00544439"/>
    <w:rsid w:val="00554593"/>
    <w:rsid w:val="005836B0"/>
    <w:rsid w:val="00645935"/>
    <w:rsid w:val="006D0E2A"/>
    <w:rsid w:val="00713D3E"/>
    <w:rsid w:val="0077694D"/>
    <w:rsid w:val="007B448A"/>
    <w:rsid w:val="007C52F5"/>
    <w:rsid w:val="00817AAE"/>
    <w:rsid w:val="00860501"/>
    <w:rsid w:val="00861F5A"/>
    <w:rsid w:val="008F136F"/>
    <w:rsid w:val="009641F4"/>
    <w:rsid w:val="00973877"/>
    <w:rsid w:val="009F1D53"/>
    <w:rsid w:val="00A24643"/>
    <w:rsid w:val="00A93B33"/>
    <w:rsid w:val="00AE3C06"/>
    <w:rsid w:val="00B219DA"/>
    <w:rsid w:val="00B25912"/>
    <w:rsid w:val="00B915CB"/>
    <w:rsid w:val="00BD49DD"/>
    <w:rsid w:val="00C461CD"/>
    <w:rsid w:val="00C8267A"/>
    <w:rsid w:val="00C85278"/>
    <w:rsid w:val="00CD61FE"/>
    <w:rsid w:val="00D04D66"/>
    <w:rsid w:val="00D81635"/>
    <w:rsid w:val="00D91A16"/>
    <w:rsid w:val="00DA0434"/>
    <w:rsid w:val="00DB0DC1"/>
    <w:rsid w:val="00DC1C91"/>
    <w:rsid w:val="00E81283"/>
    <w:rsid w:val="00EC73DE"/>
    <w:rsid w:val="00EE1000"/>
    <w:rsid w:val="00F36236"/>
    <w:rsid w:val="00F43DF0"/>
    <w:rsid w:val="00F62DC8"/>
    <w:rsid w:val="00F947D8"/>
    <w:rsid w:val="00FB659B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4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D0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6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D0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6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6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6D09"/>
    <w:rPr>
      <w:color w:val="808080"/>
    </w:rPr>
  </w:style>
  <w:style w:type="paragraph" w:styleId="Bezodstpw">
    <w:name w:val="No Spacing"/>
    <w:uiPriority w:val="1"/>
    <w:qFormat/>
    <w:rsid w:val="00C8267A"/>
    <w:pPr>
      <w:spacing w:after="0" w:line="240" w:lineRule="auto"/>
    </w:pPr>
  </w:style>
  <w:style w:type="paragraph" w:customStyle="1" w:styleId="Domynie">
    <w:name w:val="Domy徑nie"/>
    <w:uiPriority w:val="99"/>
    <w:rsid w:val="006D0E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3656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2022-02-23T14:15:00Z</dcterms:created>
  <dcterms:modified xsi:type="dcterms:W3CDTF">2023-01-16T07:24:00Z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marcin.rodz@bbraun.com</vt:lpwstr>
  </property>
  <property fmtid="{D5CDD505-2E9C-101B-9397-08002B2CF9AE}" pid="5" name="MSIP_Label_97735299-2a7d-4f7d-99cc-db352b8b5a9b_SetDate">
    <vt:lpwstr>2022-02-18T10:00:43.6978716Z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ActionId">
    <vt:lpwstr>4edde215-ec09-4cdd-8cc5-463fe7581bb6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Owner">
    <vt:lpwstr>marcin.rodz@bbraun.com</vt:lpwstr>
  </property>
  <property fmtid="{D5CDD505-2E9C-101B-9397-08002B2CF9AE}" pid="13" name="MSIP_Label_fd058493-e43f-432e-b8cc-adb7daa46640_SetDate">
    <vt:lpwstr>2022-02-18T10:00:43.6978716Z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ActionId">
    <vt:lpwstr>4edde215-ec09-4cdd-8cc5-463fe7581bb6</vt:lpwstr>
  </property>
  <property fmtid="{D5CDD505-2E9C-101B-9397-08002B2CF9AE}" pid="17" name="MSIP_Label_fd058493-e43f-432e-b8cc-adb7daa46640_Parent">
    <vt:lpwstr>97735299-2a7d-4f7d-99cc-db352b8b5a9b</vt:lpwstr>
  </property>
  <property fmtid="{D5CDD505-2E9C-101B-9397-08002B2CF9AE}" pid="18" name="MSIP_Label_fd058493-e43f-432e-b8cc-adb7daa46640_Extended_MSFT_Method">
    <vt:lpwstr>Automatic</vt:lpwstr>
  </property>
  <property fmtid="{D5CDD505-2E9C-101B-9397-08002B2CF9AE}" pid="19" name="Sensitivity">
    <vt:lpwstr>Confidential Unprotected</vt:lpwstr>
  </property>
</Properties>
</file>